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E899" w14:textId="28736726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4BE10E1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  <w:r w:rsidRPr="0048629C">
        <w:rPr>
          <w:rFonts w:ascii="Arial Narrow" w:hAnsi="Arial Narrow" w:cs="Calibri"/>
          <w:b/>
          <w:bCs/>
          <w:noProof/>
          <w:color w:val="345A89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17D9D6" wp14:editId="1195A029">
            <wp:simplePos x="0" y="0"/>
            <wp:positionH relativeFrom="column">
              <wp:posOffset>1400175</wp:posOffset>
            </wp:positionH>
            <wp:positionV relativeFrom="paragraph">
              <wp:posOffset>239395</wp:posOffset>
            </wp:positionV>
            <wp:extent cx="3867150" cy="22574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E5B63D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6E8CF2A3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0454510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6C773560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447976A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9889AF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48ACFCCC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2F6AF18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4BFC21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>Appel à Projets MED’INNOV</w:t>
      </w:r>
    </w:p>
    <w:p w14:paraId="3B850F1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ascii="Arial Narrow" w:hAnsi="Arial Narrow" w:cs="Calibri"/>
          <w:b/>
          <w:bCs/>
          <w:i/>
          <w:smallCaps/>
          <w:color w:val="16365D"/>
          <w:sz w:val="40"/>
          <w:szCs w:val="40"/>
        </w:rPr>
        <w:t xml:space="preserve"> </w:t>
      </w:r>
      <w:r w:rsidRPr="0048629C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 xml:space="preserve">« </w:t>
      </w:r>
      <w:proofErr w:type="spellStart"/>
      <w:r w:rsidRPr="0048629C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>Pré-Maturation</w:t>
      </w:r>
      <w:proofErr w:type="spellEnd"/>
      <w:r w:rsidRPr="0048629C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 xml:space="preserve"> »</w:t>
      </w:r>
    </w:p>
    <w:p w14:paraId="7A9FF9E8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16365D"/>
          <w:sz w:val="52"/>
          <w:szCs w:val="52"/>
        </w:rPr>
      </w:pPr>
    </w:p>
    <w:p w14:paraId="66432759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16365D"/>
          <w:sz w:val="52"/>
          <w:szCs w:val="52"/>
        </w:rPr>
      </w:pPr>
    </w:p>
    <w:p w14:paraId="39497B17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16365D"/>
          <w:sz w:val="52"/>
          <w:szCs w:val="52"/>
        </w:rPr>
      </w:pPr>
    </w:p>
    <w:p w14:paraId="53040190" w14:textId="6A5BD162" w:rsidR="00DE10DB" w:rsidRPr="0048629C" w:rsidRDefault="0048629C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color w:val="002060"/>
          <w:sz w:val="32"/>
          <w:szCs w:val="32"/>
        </w:rPr>
      </w:pPr>
      <w:r w:rsidRPr="0048629C">
        <w:rPr>
          <w:rFonts w:ascii="Arial Narrow" w:hAnsi="Arial Narrow" w:cs="Calibri"/>
          <w:b/>
          <w:bCs/>
          <w:color w:val="002060"/>
          <w:sz w:val="32"/>
          <w:szCs w:val="32"/>
        </w:rPr>
        <w:t>Modèle de réponse</w:t>
      </w:r>
    </w:p>
    <w:p w14:paraId="7F59130D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color w:val="002060"/>
          <w:sz w:val="32"/>
          <w:szCs w:val="32"/>
        </w:rPr>
      </w:pPr>
    </w:p>
    <w:p w14:paraId="536B3E9D" w14:textId="00DDD7FE" w:rsidR="00DE10DB" w:rsidRPr="0048629C" w:rsidRDefault="00DE10DB">
      <w:pPr>
        <w:rPr>
          <w:rFonts w:ascii="Arial Narrow" w:hAnsi="Arial Narrow" w:cs="Calibri"/>
          <w:b/>
          <w:bCs/>
          <w:color w:val="002060"/>
          <w:sz w:val="32"/>
          <w:szCs w:val="32"/>
        </w:rPr>
      </w:pPr>
      <w:r w:rsidRPr="0048629C">
        <w:rPr>
          <w:rFonts w:ascii="Arial Narrow" w:hAnsi="Arial Narrow" w:cs="Calibri"/>
          <w:b/>
          <w:bCs/>
          <w:color w:val="002060"/>
          <w:sz w:val="32"/>
          <w:szCs w:val="32"/>
        </w:rPr>
        <w:br w:type="page"/>
      </w:r>
    </w:p>
    <w:p w14:paraId="0365B674" w14:textId="18701B23" w:rsidR="00A46C76" w:rsidRPr="0048629C" w:rsidRDefault="002176E5">
      <w:pPr>
        <w:pStyle w:val="Titre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lastRenderedPageBreak/>
        <w:t xml:space="preserve">Dossier de candidature - Projet </w:t>
      </w:r>
      <w:proofErr w:type="spellStart"/>
      <w:r w:rsidRPr="0048629C">
        <w:rPr>
          <w:rFonts w:ascii="Arial Narrow" w:hAnsi="Arial Narrow"/>
          <w:color w:val="002060"/>
        </w:rPr>
        <w:t>Pré</w:t>
      </w:r>
      <w:r w:rsidR="0048629C" w:rsidRPr="0048629C">
        <w:rPr>
          <w:rFonts w:ascii="Arial Narrow" w:hAnsi="Arial Narrow"/>
          <w:color w:val="002060"/>
        </w:rPr>
        <w:t>-</w:t>
      </w:r>
      <w:r w:rsidRPr="0048629C">
        <w:rPr>
          <w:rFonts w:ascii="Arial Narrow" w:hAnsi="Arial Narrow"/>
          <w:color w:val="002060"/>
        </w:rPr>
        <w:t>maturation</w:t>
      </w:r>
      <w:proofErr w:type="spellEnd"/>
      <w:r w:rsidRPr="0048629C">
        <w:rPr>
          <w:rFonts w:ascii="Arial Narrow" w:hAnsi="Arial Narrow"/>
          <w:color w:val="002060"/>
        </w:rPr>
        <w:t xml:space="preserve"> </w:t>
      </w:r>
    </w:p>
    <w:p w14:paraId="701543E0" w14:textId="77777777" w:rsidR="00A46C76" w:rsidRPr="0048629C" w:rsidRDefault="002176E5">
      <w:pPr>
        <w:pStyle w:val="Titre1"/>
        <w:numPr>
          <w:ilvl w:val="0"/>
          <w:numId w:val="0"/>
        </w:numPr>
        <w:ind w:left="360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t>Préambule</w:t>
      </w:r>
    </w:p>
    <w:p w14:paraId="7EADF756" w14:textId="77777777" w:rsidR="0048629C" w:rsidRPr="0048629C" w:rsidRDefault="0048629C" w:rsidP="0048629C"/>
    <w:p w14:paraId="7AD9CA01" w14:textId="74F62510" w:rsidR="00A46C76" w:rsidRPr="006F3CCF" w:rsidRDefault="00A12757">
      <w:pPr>
        <w:jc w:val="both"/>
        <w:rPr>
          <w:rFonts w:ascii="Arial Narrow" w:hAnsi="Arial Narrow"/>
        </w:rPr>
      </w:pPr>
      <w:r w:rsidRPr="006F3CCF">
        <w:rPr>
          <w:rFonts w:ascii="Arial Narrow" w:hAnsi="Arial Narrow"/>
        </w:rPr>
        <w:t>Sont attendues, e</w:t>
      </w:r>
      <w:r w:rsidR="002176E5" w:rsidRPr="006F3CCF">
        <w:rPr>
          <w:rFonts w:ascii="Arial Narrow" w:hAnsi="Arial Narrow"/>
        </w:rPr>
        <w:t xml:space="preserve">n </w:t>
      </w:r>
      <w:r w:rsidR="002176E5" w:rsidRPr="006F3CCF">
        <w:rPr>
          <w:rFonts w:ascii="Arial Narrow" w:hAnsi="Arial Narrow"/>
          <w:b/>
        </w:rPr>
        <w:t>sortie de</w:t>
      </w:r>
      <w:r w:rsidR="002176E5" w:rsidRPr="006F3CCF">
        <w:rPr>
          <w:rFonts w:ascii="Arial Narrow" w:hAnsi="Arial Narrow"/>
        </w:rPr>
        <w:t xml:space="preserve"> </w:t>
      </w:r>
      <w:r w:rsidR="002176E5" w:rsidRPr="006F3CCF">
        <w:rPr>
          <w:rFonts w:ascii="Arial Narrow" w:hAnsi="Arial Narrow"/>
          <w:b/>
        </w:rPr>
        <w:t>prématuration</w:t>
      </w:r>
      <w:r w:rsidRPr="006F3CCF">
        <w:rPr>
          <w:rFonts w:ascii="Arial Narrow" w:hAnsi="Arial Narrow"/>
          <w:b/>
        </w:rPr>
        <w:t>,</w:t>
      </w:r>
      <w:r w:rsidRPr="006F3CCF">
        <w:rPr>
          <w:rFonts w:ascii="Arial Narrow" w:hAnsi="Arial Narrow"/>
        </w:rPr>
        <w:t xml:space="preserve"> </w:t>
      </w:r>
      <w:r w:rsidR="002176E5" w:rsidRPr="006F3CCF">
        <w:rPr>
          <w:rFonts w:ascii="Arial Narrow" w:hAnsi="Arial Narrow"/>
        </w:rPr>
        <w:t>une preuve de concept (</w:t>
      </w:r>
      <w:proofErr w:type="spellStart"/>
      <w:r w:rsidR="002176E5" w:rsidRPr="006F3CCF">
        <w:rPr>
          <w:rFonts w:ascii="Arial Narrow" w:hAnsi="Arial Narrow"/>
        </w:rPr>
        <w:t>PoC</w:t>
      </w:r>
      <w:proofErr w:type="spellEnd"/>
      <w:r w:rsidR="002176E5" w:rsidRPr="006F3CCF">
        <w:rPr>
          <w:rFonts w:ascii="Arial Narrow" w:hAnsi="Arial Narrow"/>
        </w:rPr>
        <w:t>), une ébauche de modèle économique (cas d’usage et applications envisagées)</w:t>
      </w:r>
      <w:r w:rsidR="00DE047A" w:rsidRPr="006F3CCF">
        <w:rPr>
          <w:rFonts w:ascii="Arial Narrow" w:hAnsi="Arial Narrow"/>
        </w:rPr>
        <w:t xml:space="preserve"> et </w:t>
      </w:r>
      <w:r w:rsidR="002176E5" w:rsidRPr="006F3CCF">
        <w:rPr>
          <w:rFonts w:ascii="Arial Narrow" w:hAnsi="Arial Narrow"/>
        </w:rPr>
        <w:t>une feuille de route technologique sommaire</w:t>
      </w:r>
      <w:r w:rsidR="00DE047A" w:rsidRPr="006F3CCF">
        <w:rPr>
          <w:rFonts w:ascii="Arial Narrow" w:hAnsi="Arial Narrow"/>
        </w:rPr>
        <w:t>.</w:t>
      </w:r>
    </w:p>
    <w:p w14:paraId="10277C48" w14:textId="32093EF9" w:rsidR="00A46C76" w:rsidRDefault="002176E5" w:rsidP="00DE047A">
      <w:pPr>
        <w:jc w:val="both"/>
        <w:rPr>
          <w:rFonts w:ascii="Arial Narrow" w:hAnsi="Arial Narrow"/>
        </w:rPr>
      </w:pPr>
      <w:r w:rsidRPr="006F3CCF">
        <w:rPr>
          <w:rFonts w:ascii="Arial Narrow" w:hAnsi="Arial Narrow"/>
        </w:rPr>
        <w:t xml:space="preserve">Le financement </w:t>
      </w:r>
      <w:r w:rsidR="00DE047A" w:rsidRPr="006F3CCF">
        <w:rPr>
          <w:rFonts w:ascii="Arial Narrow" w:hAnsi="Arial Narrow"/>
        </w:rPr>
        <w:t xml:space="preserve">du PUI </w:t>
      </w:r>
      <w:r w:rsidR="0048629C" w:rsidRPr="006F3CCF">
        <w:rPr>
          <w:rFonts w:ascii="Arial Narrow" w:hAnsi="Arial Narrow"/>
        </w:rPr>
        <w:t xml:space="preserve">MED’INNOV </w:t>
      </w:r>
      <w:r w:rsidRPr="006F3CCF">
        <w:rPr>
          <w:rFonts w:ascii="Arial Narrow" w:hAnsi="Arial Narrow"/>
        </w:rPr>
        <w:t xml:space="preserve">est de l’ordre de </w:t>
      </w:r>
      <w:r w:rsidR="00DE047A" w:rsidRPr="006F3CCF">
        <w:rPr>
          <w:rFonts w:ascii="Arial Narrow" w:hAnsi="Arial Narrow"/>
        </w:rPr>
        <w:t>45</w:t>
      </w:r>
      <w:r w:rsidR="0048629C" w:rsidRPr="006F3CCF">
        <w:rPr>
          <w:rFonts w:ascii="Arial Narrow" w:hAnsi="Arial Narrow"/>
        </w:rPr>
        <w:t xml:space="preserve"> 000 </w:t>
      </w:r>
      <w:r w:rsidRPr="006F3CCF">
        <w:rPr>
          <w:rFonts w:ascii="Arial Narrow" w:hAnsi="Arial Narrow"/>
        </w:rPr>
        <w:t xml:space="preserve">€ sur une durée </w:t>
      </w:r>
      <w:r w:rsidR="00DE047A" w:rsidRPr="006F3CCF">
        <w:rPr>
          <w:rFonts w:ascii="Arial Narrow" w:hAnsi="Arial Narrow"/>
        </w:rPr>
        <w:t xml:space="preserve">souhaitée de </w:t>
      </w:r>
      <w:r w:rsidR="00A60BFA">
        <w:rPr>
          <w:rFonts w:ascii="Arial Narrow" w:hAnsi="Arial Narrow"/>
        </w:rPr>
        <w:t>six</w:t>
      </w:r>
      <w:r w:rsidR="00A22D11">
        <w:rPr>
          <w:rFonts w:ascii="Arial Narrow" w:hAnsi="Arial Narrow"/>
        </w:rPr>
        <w:t xml:space="preserve"> à douze mois. </w:t>
      </w:r>
    </w:p>
    <w:p w14:paraId="35974B49" w14:textId="1E4D1DE6" w:rsidR="00A22D11" w:rsidRPr="007816D9" w:rsidRDefault="00A22D11" w:rsidP="00DE047A">
      <w:pPr>
        <w:jc w:val="both"/>
        <w:rPr>
          <w:rFonts w:ascii="Arial Narrow" w:hAnsi="Arial Narrow"/>
          <w:b/>
          <w:bCs/>
        </w:rPr>
      </w:pPr>
      <w:r w:rsidRPr="007816D9">
        <w:rPr>
          <w:rFonts w:ascii="Arial Narrow" w:hAnsi="Arial Narrow"/>
          <w:b/>
          <w:bCs/>
        </w:rPr>
        <w:t xml:space="preserve">Le candidat veillera </w:t>
      </w:r>
      <w:r w:rsidR="007816D9" w:rsidRPr="007816D9">
        <w:rPr>
          <w:rFonts w:ascii="Arial Narrow" w:hAnsi="Arial Narrow"/>
          <w:b/>
          <w:bCs/>
        </w:rPr>
        <w:t xml:space="preserve">à répondre aux critères d’évaluation listés dans le texte-cadre de l’Appel à projets. </w:t>
      </w:r>
      <w:r w:rsidR="00380025">
        <w:rPr>
          <w:rFonts w:ascii="Arial Narrow" w:hAnsi="Arial Narrow"/>
          <w:b/>
          <w:bCs/>
        </w:rPr>
        <w:t>Il devra également s’assurer de l’éligibilité des dépenses envisagées.</w:t>
      </w:r>
    </w:p>
    <w:p w14:paraId="55D789A2" w14:textId="77777777" w:rsidR="00A46C76" w:rsidRPr="006F3CCF" w:rsidRDefault="00A46C76">
      <w:pPr>
        <w:spacing w:before="240" w:after="240" w:line="240" w:lineRule="auto"/>
        <w:contextualSpacing/>
        <w:rPr>
          <w:rFonts w:ascii="Arial Narrow" w:eastAsia="Times New Roman" w:hAnsi="Arial Narrow" w:cs="Times New Roman"/>
          <w:sz w:val="20"/>
          <w:szCs w:val="20"/>
          <w:lang w:eastAsia="fr-FR"/>
        </w:rPr>
      </w:pPr>
    </w:p>
    <w:p w14:paraId="48C7DD86" w14:textId="77777777" w:rsidR="00A46C76" w:rsidRPr="0048629C" w:rsidRDefault="00A46C76">
      <w:pPr>
        <w:rPr>
          <w:rFonts w:ascii="Arial Narrow" w:hAnsi="Arial Narrow"/>
        </w:rPr>
      </w:pPr>
    </w:p>
    <w:p w14:paraId="4565F32C" w14:textId="49680731" w:rsidR="0048629C" w:rsidRPr="00AA4580" w:rsidRDefault="002176E5" w:rsidP="00E87BAE">
      <w:pPr>
        <w:rPr>
          <w:rFonts w:ascii="Arial Narrow" w:eastAsiaTheme="majorEastAsia" w:hAnsi="Arial Narrow" w:cstheme="majorBidi"/>
          <w:b/>
          <w:color w:val="2E74B5" w:themeColor="accent1" w:themeShade="BF"/>
          <w:sz w:val="28"/>
          <w:szCs w:val="32"/>
        </w:rPr>
      </w:pPr>
      <w:r w:rsidRPr="0048629C">
        <w:rPr>
          <w:rFonts w:ascii="Arial Narrow" w:hAnsi="Arial Narrow"/>
        </w:rPr>
        <w:br w:type="page" w:clear="all"/>
      </w:r>
    </w:p>
    <w:p w14:paraId="6F6F7BC3" w14:textId="5EC5BF5F" w:rsidR="00A46C76" w:rsidRDefault="0048629C" w:rsidP="0048629C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>I</w:t>
      </w:r>
      <w:r w:rsidR="002176E5" w:rsidRPr="0048629C">
        <w:rPr>
          <w:rFonts w:ascii="Arial Narrow" w:hAnsi="Arial Narrow"/>
          <w:color w:val="002060"/>
        </w:rPr>
        <w:t>dentité du projet</w:t>
      </w:r>
    </w:p>
    <w:p w14:paraId="03C3CEEE" w14:textId="77777777" w:rsidR="00E87BAE" w:rsidRPr="00E87BAE" w:rsidRDefault="00E87BAE" w:rsidP="00E87BAE"/>
    <w:tbl>
      <w:tblPr>
        <w:tblStyle w:val="Grilledutableau2"/>
        <w:tblW w:w="5000" w:type="pct"/>
        <w:jc w:val="center"/>
        <w:tblLook w:val="04A0" w:firstRow="1" w:lastRow="0" w:firstColumn="1" w:lastColumn="0" w:noHBand="0" w:noVBand="1"/>
      </w:tblPr>
      <w:tblGrid>
        <w:gridCol w:w="2547"/>
        <w:gridCol w:w="7189"/>
      </w:tblGrid>
      <w:tr w:rsidR="00A46C76" w:rsidRPr="0048629C" w14:paraId="4D15580E" w14:textId="77777777" w:rsidTr="00E87BAE">
        <w:trPr>
          <w:trHeight w:val="340"/>
          <w:jc w:val="center"/>
        </w:trPr>
        <w:tc>
          <w:tcPr>
            <w:tcW w:w="5000" w:type="pct"/>
            <w:gridSpan w:val="2"/>
            <w:shd w:val="clear" w:color="auto" w:fill="002060"/>
            <w:vAlign w:val="center"/>
          </w:tcPr>
          <w:p w14:paraId="22EBD9F5" w14:textId="77777777" w:rsidR="00A46C76" w:rsidRPr="0048629C" w:rsidRDefault="002176E5">
            <w:pPr>
              <w:jc w:val="center"/>
              <w:rPr>
                <w:rFonts w:ascii="Arial Narrow" w:hAnsi="Arial Narrow" w:cs="Calibri"/>
                <w:b/>
              </w:rPr>
            </w:pPr>
            <w:r w:rsidRPr="0048629C">
              <w:rPr>
                <w:rFonts w:ascii="Arial Narrow" w:hAnsi="Arial Narrow" w:cs="Calibri"/>
                <w:b/>
              </w:rPr>
              <w:t>Identité du projet</w:t>
            </w:r>
          </w:p>
        </w:tc>
      </w:tr>
      <w:tr w:rsidR="00A46C76" w:rsidRPr="0048629C" w14:paraId="41575383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46DFF8F0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Acronyme du projet</w:t>
            </w:r>
          </w:p>
        </w:tc>
        <w:tc>
          <w:tcPr>
            <w:tcW w:w="3692" w:type="pct"/>
            <w:vAlign w:val="center"/>
          </w:tcPr>
          <w:p w14:paraId="195DDF97" w14:textId="77777777" w:rsidR="00A46C76" w:rsidRPr="0048629C" w:rsidRDefault="00A46C76">
            <w:pPr>
              <w:rPr>
                <w:rFonts w:ascii="Arial Narrow" w:hAnsi="Arial Narrow" w:cs="Calibri"/>
              </w:rPr>
            </w:pPr>
          </w:p>
        </w:tc>
      </w:tr>
      <w:tr w:rsidR="00A46C76" w:rsidRPr="0048629C" w14:paraId="27F75DEC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4E2B9025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Mots-clés</w:t>
            </w:r>
          </w:p>
        </w:tc>
        <w:tc>
          <w:tcPr>
            <w:tcW w:w="3692" w:type="pct"/>
            <w:vAlign w:val="center"/>
          </w:tcPr>
          <w:p w14:paraId="7845C72F" w14:textId="77777777" w:rsidR="00A46C76" w:rsidRPr="0048629C" w:rsidRDefault="00A46C76">
            <w:pPr>
              <w:rPr>
                <w:rFonts w:ascii="Arial Narrow" w:hAnsi="Arial Narrow" w:cs="Calibri"/>
              </w:rPr>
            </w:pPr>
          </w:p>
        </w:tc>
      </w:tr>
      <w:tr w:rsidR="00A46C76" w:rsidRPr="0048629C" w14:paraId="089CC190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57DAE659" w14:textId="77777777" w:rsidR="00A46C76" w:rsidRPr="0048629C" w:rsidRDefault="00DE047A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Thématique principale</w:t>
            </w:r>
          </w:p>
        </w:tc>
        <w:tc>
          <w:tcPr>
            <w:tcW w:w="3692" w:type="pct"/>
            <w:vAlign w:val="center"/>
          </w:tcPr>
          <w:p w14:paraId="03C3C658" w14:textId="77777777" w:rsidR="00A46C76" w:rsidRPr="0048629C" w:rsidRDefault="00A46C76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A46C76" w:rsidRPr="0048629C" w14:paraId="42A1F7D7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00BA6F82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Porteur de projet</w:t>
            </w:r>
          </w:p>
        </w:tc>
        <w:tc>
          <w:tcPr>
            <w:tcW w:w="3692" w:type="pct"/>
            <w:vAlign w:val="center"/>
          </w:tcPr>
          <w:p w14:paraId="0B547891" w14:textId="77777777" w:rsidR="00A46C76" w:rsidRPr="0048629C" w:rsidRDefault="00A46C76">
            <w:pPr>
              <w:rPr>
                <w:rFonts w:ascii="Arial Narrow" w:hAnsi="Arial Narrow" w:cs="Calibri"/>
              </w:rPr>
            </w:pPr>
          </w:p>
        </w:tc>
      </w:tr>
      <w:tr w:rsidR="00A46C76" w:rsidRPr="0048629C" w14:paraId="4794E9C9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5AADDC0B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Etablissement d’origine</w:t>
            </w:r>
          </w:p>
        </w:tc>
        <w:tc>
          <w:tcPr>
            <w:tcW w:w="3692" w:type="pct"/>
            <w:vAlign w:val="center"/>
          </w:tcPr>
          <w:p w14:paraId="5ADF6790" w14:textId="77777777" w:rsidR="00A46C76" w:rsidRPr="0048629C" w:rsidRDefault="00A46C76">
            <w:pPr>
              <w:rPr>
                <w:rFonts w:ascii="Arial Narrow" w:hAnsi="Arial Narrow" w:cs="Calibri"/>
              </w:rPr>
            </w:pPr>
          </w:p>
        </w:tc>
      </w:tr>
      <w:tr w:rsidR="00A46C76" w:rsidRPr="0048629C" w14:paraId="310E7E61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36D9A221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 xml:space="preserve">SATT impliquée </w:t>
            </w:r>
          </w:p>
        </w:tc>
        <w:tc>
          <w:tcPr>
            <w:tcW w:w="3692" w:type="pct"/>
            <w:vAlign w:val="center"/>
          </w:tcPr>
          <w:p w14:paraId="562DAB39" w14:textId="77777777" w:rsidR="00A46C76" w:rsidRPr="0048629C" w:rsidRDefault="002176E5">
            <w:pPr>
              <w:jc w:val="center"/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 xml:space="preserve">Oui </w:t>
            </w:r>
            <w:sdt>
              <w:sdtPr>
                <w:rPr>
                  <w:rFonts w:ascii="Arial Narrow" w:hAnsi="Arial Narrow" w:cs="Calibri"/>
                </w:rPr>
                <w:id w:val="134273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2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629C">
              <w:rPr>
                <w:rFonts w:ascii="Arial Narrow" w:hAnsi="Arial Narrow" w:cs="Calibri"/>
              </w:rPr>
              <w:tab/>
              <w:t xml:space="preserve">                                                                                          </w:t>
            </w:r>
            <w:r w:rsidRPr="0048629C">
              <w:rPr>
                <w:rFonts w:ascii="Arial Narrow" w:hAnsi="Arial Narrow" w:cs="Calibri"/>
              </w:rPr>
              <w:tab/>
              <w:t>Non</w:t>
            </w:r>
            <w:sdt>
              <w:sdtPr>
                <w:rPr>
                  <w:rFonts w:ascii="Arial Narrow" w:hAnsi="Arial Narrow" w:cs="Calibri"/>
                </w:rPr>
                <w:id w:val="130481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2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4130C75" w14:textId="29F89D8F" w:rsidR="00A46C76" w:rsidRPr="00E87BAE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E87BAE">
        <w:rPr>
          <w:rFonts w:ascii="Arial Narrow" w:hAnsi="Arial Narrow"/>
          <w:color w:val="002060"/>
        </w:rPr>
        <w:t>Résumé du projet (une demi-page)</w:t>
      </w:r>
    </w:p>
    <w:p w14:paraId="39D1A757" w14:textId="77777777" w:rsidR="00A46C76" w:rsidRPr="0048629C" w:rsidRDefault="00A46C76">
      <w:pPr>
        <w:rPr>
          <w:rFonts w:ascii="Arial Narrow" w:hAnsi="Arial Narrow"/>
        </w:rPr>
      </w:pPr>
    </w:p>
    <w:p w14:paraId="3B0D8F58" w14:textId="77777777" w:rsidR="00A46C76" w:rsidRPr="0048629C" w:rsidRDefault="00A46C76">
      <w:pPr>
        <w:rPr>
          <w:rFonts w:ascii="Arial Narrow" w:hAnsi="Arial Narrow"/>
        </w:rPr>
      </w:pPr>
    </w:p>
    <w:p w14:paraId="1240FB89" w14:textId="77777777" w:rsidR="00A46C76" w:rsidRPr="0048629C" w:rsidRDefault="00A46C76">
      <w:pPr>
        <w:rPr>
          <w:rFonts w:ascii="Arial Narrow" w:hAnsi="Arial Narrow"/>
        </w:rPr>
      </w:pPr>
    </w:p>
    <w:p w14:paraId="61FE8511" w14:textId="77777777" w:rsidR="00A46C76" w:rsidRPr="0048629C" w:rsidRDefault="00A46C76">
      <w:pPr>
        <w:rPr>
          <w:rFonts w:ascii="Arial Narrow" w:hAnsi="Arial Narrow"/>
        </w:rPr>
      </w:pPr>
    </w:p>
    <w:p w14:paraId="7C43D642" w14:textId="36E8CEEC" w:rsidR="00A46C76" w:rsidRPr="0048629C" w:rsidRDefault="00AA4580" w:rsidP="00AA4580">
      <w:pPr>
        <w:tabs>
          <w:tab w:val="left" w:pos="732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17F9032" w14:textId="77777777" w:rsidR="00A46C76" w:rsidRPr="0048629C" w:rsidRDefault="00A46C76">
      <w:pPr>
        <w:rPr>
          <w:rFonts w:ascii="Arial Narrow" w:hAnsi="Arial Narrow"/>
        </w:rPr>
      </w:pPr>
    </w:p>
    <w:p w14:paraId="25CBAF7F" w14:textId="77777777" w:rsidR="00A46C76" w:rsidRPr="0048629C" w:rsidRDefault="00A46C76">
      <w:pPr>
        <w:rPr>
          <w:rFonts w:ascii="Arial Narrow" w:hAnsi="Arial Narrow"/>
        </w:rPr>
      </w:pPr>
    </w:p>
    <w:p w14:paraId="1218731B" w14:textId="77777777" w:rsidR="00A46C76" w:rsidRPr="0048629C" w:rsidRDefault="00A46C76">
      <w:pPr>
        <w:rPr>
          <w:rFonts w:ascii="Arial Narrow" w:hAnsi="Arial Narrow"/>
        </w:rPr>
      </w:pPr>
    </w:p>
    <w:p w14:paraId="4F048FBA" w14:textId="77777777" w:rsidR="00A46C76" w:rsidRPr="0048629C" w:rsidRDefault="00A46C76">
      <w:pPr>
        <w:rPr>
          <w:rFonts w:ascii="Arial Narrow" w:hAnsi="Arial Narrow"/>
        </w:rPr>
      </w:pPr>
    </w:p>
    <w:p w14:paraId="7D0A9FE5" w14:textId="77777777" w:rsidR="00A46C76" w:rsidRPr="0048629C" w:rsidRDefault="00A46C76">
      <w:pPr>
        <w:rPr>
          <w:rFonts w:ascii="Arial Narrow" w:hAnsi="Arial Narrow"/>
        </w:rPr>
      </w:pPr>
    </w:p>
    <w:p w14:paraId="1BA4FF6B" w14:textId="77777777" w:rsidR="00A46C76" w:rsidRPr="0048629C" w:rsidRDefault="002176E5">
      <w:pPr>
        <w:rPr>
          <w:rFonts w:ascii="Arial Narrow" w:eastAsiaTheme="majorEastAsia" w:hAnsi="Arial Narrow" w:cstheme="majorBidi"/>
          <w:b/>
          <w:color w:val="2E74B5" w:themeColor="accent1" w:themeShade="BF"/>
          <w:sz w:val="28"/>
          <w:szCs w:val="32"/>
        </w:rPr>
      </w:pPr>
      <w:r w:rsidRPr="0048629C">
        <w:rPr>
          <w:rFonts w:ascii="Arial Narrow" w:hAnsi="Arial Narrow"/>
        </w:rPr>
        <w:br w:type="page" w:clear="all"/>
      </w:r>
    </w:p>
    <w:p w14:paraId="23E75CA7" w14:textId="1A8E07D0" w:rsidR="00A46C76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E87BAE">
        <w:rPr>
          <w:rFonts w:ascii="Arial Narrow" w:hAnsi="Arial Narrow"/>
          <w:color w:val="002060"/>
        </w:rPr>
        <w:lastRenderedPageBreak/>
        <w:t xml:space="preserve">Description du projet (3-4 pages). </w:t>
      </w:r>
    </w:p>
    <w:p w14:paraId="18C32221" w14:textId="77777777" w:rsidR="00E87BAE" w:rsidRPr="00E87BAE" w:rsidRDefault="00E87BAE" w:rsidP="00E87BAE"/>
    <w:p w14:paraId="7DDA2FA8" w14:textId="3E4DC6EC" w:rsidR="00DE047A" w:rsidRPr="0048629C" w:rsidRDefault="002176E5" w:rsidP="00DE047A">
      <w:pPr>
        <w:pStyle w:val="Paragraphedeliste"/>
        <w:numPr>
          <w:ilvl w:val="0"/>
          <w:numId w:val="14"/>
        </w:numPr>
        <w:jc w:val="both"/>
        <w:rPr>
          <w:rFonts w:ascii="Arial Narrow" w:hAnsi="Arial Narrow" w:cstheme="majorHAnsi"/>
          <w:i/>
          <w:iCs/>
          <w:sz w:val="20"/>
          <w:szCs w:val="20"/>
        </w:rPr>
      </w:pPr>
      <w:r w:rsidRPr="0048629C">
        <w:rPr>
          <w:rFonts w:ascii="Arial Narrow" w:hAnsi="Arial Narrow" w:cstheme="majorHAnsi"/>
          <w:i/>
          <w:iCs/>
          <w:sz w:val="20"/>
          <w:szCs w:val="20"/>
        </w:rPr>
        <w:t xml:space="preserve">Décrire le concept clef qui sous-tend l’innovation proposée en </w:t>
      </w:r>
      <w:r w:rsidR="00326442">
        <w:rPr>
          <w:rFonts w:ascii="Arial Narrow" w:hAnsi="Arial Narrow" w:cstheme="majorHAnsi"/>
          <w:i/>
          <w:iCs/>
          <w:sz w:val="20"/>
          <w:szCs w:val="20"/>
        </w:rPr>
        <w:t>matière</w:t>
      </w:r>
      <w:r w:rsidRPr="0048629C">
        <w:rPr>
          <w:rFonts w:ascii="Arial Narrow" w:hAnsi="Arial Narrow" w:cstheme="majorHAnsi"/>
          <w:i/>
          <w:iCs/>
          <w:sz w:val="20"/>
          <w:szCs w:val="20"/>
        </w:rPr>
        <w:t xml:space="preserve"> d’usages, de fonctions, de produits ou de services potentiel</w:t>
      </w:r>
      <w:r w:rsidR="00326783">
        <w:rPr>
          <w:rFonts w:ascii="Arial Narrow" w:hAnsi="Arial Narrow" w:cstheme="majorHAnsi"/>
          <w:i/>
          <w:iCs/>
          <w:sz w:val="20"/>
          <w:szCs w:val="20"/>
        </w:rPr>
        <w:t xml:space="preserve"> ; </w:t>
      </w:r>
    </w:p>
    <w:p w14:paraId="36633AB1" w14:textId="28AB4E30" w:rsidR="00A46C76" w:rsidRPr="0048629C" w:rsidRDefault="002176E5" w:rsidP="00DE047A">
      <w:pPr>
        <w:pStyle w:val="Paragraphedeliste"/>
        <w:numPr>
          <w:ilvl w:val="0"/>
          <w:numId w:val="14"/>
        </w:numPr>
        <w:jc w:val="both"/>
        <w:rPr>
          <w:rFonts w:ascii="Arial Narrow" w:hAnsi="Arial Narrow" w:cstheme="majorHAnsi"/>
          <w:i/>
          <w:iCs/>
          <w:sz w:val="20"/>
          <w:szCs w:val="20"/>
        </w:rPr>
      </w:pPr>
      <w:r w:rsidRPr="0048629C">
        <w:rPr>
          <w:rFonts w:ascii="Arial Narrow" w:hAnsi="Arial Narrow" w:cstheme="majorHAnsi"/>
          <w:i/>
          <w:iCs/>
          <w:sz w:val="20"/>
          <w:szCs w:val="20"/>
        </w:rPr>
        <w:t>Expliciter le caractère</w:t>
      </w:r>
      <w:r w:rsidR="00830D21">
        <w:rPr>
          <w:rFonts w:ascii="Arial Narrow" w:hAnsi="Arial Narrow" w:cstheme="majorHAnsi"/>
          <w:i/>
          <w:iCs/>
          <w:sz w:val="20"/>
          <w:szCs w:val="20"/>
        </w:rPr>
        <w:t xml:space="preserve"> </w:t>
      </w:r>
      <w:r w:rsidR="00CA2784">
        <w:rPr>
          <w:rFonts w:ascii="Arial Narrow" w:hAnsi="Arial Narrow" w:cstheme="majorHAnsi"/>
          <w:i/>
          <w:iCs/>
          <w:sz w:val="20"/>
          <w:szCs w:val="20"/>
        </w:rPr>
        <w:t>innovant et</w:t>
      </w:r>
      <w:r w:rsidRPr="0048629C">
        <w:rPr>
          <w:rFonts w:ascii="Arial Narrow" w:hAnsi="Arial Narrow" w:cstheme="majorHAnsi"/>
          <w:i/>
          <w:iCs/>
          <w:sz w:val="20"/>
          <w:szCs w:val="20"/>
        </w:rPr>
        <w:t xml:space="preserve"> l’originalité du projet par rapport à l’existant, le positionnement dans le secteur d’application</w:t>
      </w:r>
      <w:r w:rsidR="009B3A13">
        <w:rPr>
          <w:rFonts w:ascii="Arial Narrow" w:hAnsi="Arial Narrow" w:cstheme="majorHAnsi"/>
          <w:i/>
          <w:iCs/>
          <w:sz w:val="20"/>
          <w:szCs w:val="20"/>
        </w:rPr>
        <w:t> ;</w:t>
      </w:r>
    </w:p>
    <w:p w14:paraId="17CF591E" w14:textId="22328217" w:rsidR="00A46C76" w:rsidRPr="0048629C" w:rsidRDefault="002176E5">
      <w:pPr>
        <w:pStyle w:val="Paragraphedeliste"/>
        <w:numPr>
          <w:ilvl w:val="0"/>
          <w:numId w:val="14"/>
        </w:numPr>
        <w:jc w:val="both"/>
        <w:rPr>
          <w:rFonts w:ascii="Arial Narrow" w:hAnsi="Arial Narrow" w:cstheme="majorHAnsi"/>
          <w:i/>
          <w:iCs/>
          <w:sz w:val="20"/>
          <w:szCs w:val="20"/>
        </w:rPr>
      </w:pPr>
      <w:r w:rsidRPr="0048629C">
        <w:rPr>
          <w:rFonts w:ascii="Arial Narrow" w:hAnsi="Arial Narrow" w:cstheme="majorHAnsi"/>
          <w:i/>
          <w:iCs/>
          <w:sz w:val="20"/>
          <w:szCs w:val="20"/>
        </w:rPr>
        <w:t xml:space="preserve">Faire une analyse de la proposition de valeur : différenciation de la solution proposée par rapport à l’existant, connaissance du besoin du marché, </w:t>
      </w:r>
      <w:r w:rsidR="00A12757" w:rsidRPr="0048629C">
        <w:rPr>
          <w:rFonts w:ascii="Arial Narrow" w:hAnsi="Arial Narrow" w:cstheme="majorHAnsi"/>
          <w:i/>
          <w:iCs/>
          <w:sz w:val="20"/>
          <w:szCs w:val="20"/>
        </w:rPr>
        <w:t>etc.</w:t>
      </w:r>
      <w:r w:rsidR="009B3A13">
        <w:rPr>
          <w:rFonts w:ascii="Arial Narrow" w:hAnsi="Arial Narrow" w:cstheme="majorHAnsi"/>
          <w:i/>
          <w:iCs/>
          <w:sz w:val="20"/>
          <w:szCs w:val="20"/>
        </w:rPr>
        <w:t xml:space="preserve"> ; </w:t>
      </w:r>
    </w:p>
    <w:p w14:paraId="089A8BF3" w14:textId="32A3010A" w:rsidR="00A46C76" w:rsidRDefault="00BF13C2" w:rsidP="00DE047A">
      <w:pPr>
        <w:pStyle w:val="Paragraphedeliste"/>
        <w:numPr>
          <w:ilvl w:val="0"/>
          <w:numId w:val="14"/>
        </w:numPr>
        <w:jc w:val="both"/>
        <w:rPr>
          <w:rFonts w:ascii="Arial Narrow" w:hAnsi="Arial Narrow" w:cstheme="majorHAnsi"/>
          <w:i/>
          <w:iCs/>
          <w:sz w:val="20"/>
          <w:szCs w:val="20"/>
        </w:rPr>
      </w:pPr>
      <w:r>
        <w:rPr>
          <w:rFonts w:ascii="Arial Narrow" w:hAnsi="Arial Narrow" w:cstheme="majorHAnsi"/>
          <w:i/>
          <w:iCs/>
          <w:sz w:val="20"/>
          <w:szCs w:val="20"/>
        </w:rPr>
        <w:t xml:space="preserve">Analyser les risques technologiques et mettre </w:t>
      </w:r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 xml:space="preserve">en évidence les verrous techniques à lever, les limites des solutions existantes, la feuille de route pour atteindre le niveau </w:t>
      </w:r>
      <w:r w:rsidR="00E87BAE" w:rsidRPr="0048629C">
        <w:rPr>
          <w:rFonts w:ascii="Arial Narrow" w:hAnsi="Arial Narrow" w:cstheme="majorHAnsi"/>
          <w:i/>
          <w:iCs/>
          <w:sz w:val="20"/>
          <w:szCs w:val="20"/>
        </w:rPr>
        <w:t>d’une preuve</w:t>
      </w:r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 xml:space="preserve"> d</w:t>
      </w:r>
      <w:r w:rsidR="00365DB6">
        <w:rPr>
          <w:rFonts w:ascii="Arial Narrow" w:hAnsi="Arial Narrow" w:cstheme="majorHAnsi"/>
          <w:i/>
          <w:iCs/>
          <w:sz w:val="20"/>
          <w:szCs w:val="20"/>
        </w:rPr>
        <w:t>e</w:t>
      </w:r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 xml:space="preserve"> concept (</w:t>
      </w:r>
      <w:proofErr w:type="spellStart"/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>PoC</w:t>
      </w:r>
      <w:proofErr w:type="spellEnd"/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>) en laboratoire</w:t>
      </w:r>
      <w:r w:rsidR="00A12757">
        <w:rPr>
          <w:rFonts w:ascii="Arial Narrow" w:hAnsi="Arial Narrow" w:cstheme="majorHAnsi"/>
          <w:i/>
          <w:iCs/>
          <w:sz w:val="20"/>
          <w:szCs w:val="20"/>
        </w:rPr>
        <w:t> ; d</w:t>
      </w:r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>écrire les performances attendues.</w:t>
      </w:r>
    </w:p>
    <w:p w14:paraId="2BF797A9" w14:textId="77777777" w:rsidR="00A46C76" w:rsidRPr="0048629C" w:rsidRDefault="00A46C76">
      <w:pPr>
        <w:rPr>
          <w:rFonts w:ascii="Arial Narrow" w:hAnsi="Arial Narrow"/>
        </w:rPr>
      </w:pPr>
    </w:p>
    <w:p w14:paraId="5481F294" w14:textId="77777777" w:rsidR="00A46C76" w:rsidRPr="0048629C" w:rsidRDefault="002176E5">
      <w:pPr>
        <w:rPr>
          <w:rFonts w:ascii="Arial Narrow" w:hAnsi="Arial Narrow"/>
        </w:rPr>
      </w:pPr>
      <w:r w:rsidRPr="0048629C">
        <w:rPr>
          <w:rFonts w:ascii="Arial Narrow" w:hAnsi="Arial Narrow"/>
        </w:rPr>
        <w:br w:type="page" w:clear="all"/>
      </w:r>
    </w:p>
    <w:p w14:paraId="1843FCD9" w14:textId="77777777" w:rsidR="00A46C76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9B3A13">
        <w:rPr>
          <w:rFonts w:ascii="Arial Narrow" w:hAnsi="Arial Narrow"/>
          <w:color w:val="002060"/>
        </w:rPr>
        <w:lastRenderedPageBreak/>
        <w:t>Travaux à réaliser (1 page max)</w:t>
      </w:r>
    </w:p>
    <w:p w14:paraId="2F6F8F69" w14:textId="77777777" w:rsidR="009B3A13" w:rsidRPr="009B3A13" w:rsidRDefault="009B3A13" w:rsidP="009B3A13"/>
    <w:p w14:paraId="0347C596" w14:textId="77777777" w:rsidR="00A46C76" w:rsidRPr="009B3A13" w:rsidRDefault="002176E5">
      <w:pPr>
        <w:pStyle w:val="Paragraphedeliste"/>
        <w:numPr>
          <w:ilvl w:val="0"/>
          <w:numId w:val="15"/>
        </w:numPr>
        <w:ind w:left="360"/>
        <w:rPr>
          <w:rFonts w:ascii="Arial Narrow" w:hAnsi="Arial Narrow" w:cstheme="majorHAnsi"/>
          <w:i/>
          <w:iCs/>
        </w:rPr>
      </w:pPr>
      <w:r w:rsidRPr="0048629C">
        <w:rPr>
          <w:rFonts w:ascii="Arial Narrow" w:hAnsi="Arial Narrow" w:cstheme="majorHAnsi"/>
          <w:i/>
          <w:iCs/>
        </w:rPr>
        <w:t xml:space="preserve">Détailler les </w:t>
      </w:r>
      <w:r w:rsidRPr="0048629C">
        <w:rPr>
          <w:rFonts w:ascii="Arial Narrow" w:hAnsi="Arial Narrow" w:cstheme="majorHAnsi"/>
          <w:b/>
          <w:i/>
          <w:iCs/>
        </w:rPr>
        <w:t>travaux à réaliser</w:t>
      </w:r>
      <w:r w:rsidRPr="0048629C">
        <w:rPr>
          <w:rFonts w:ascii="Arial Narrow" w:hAnsi="Arial Narrow" w:cstheme="majorHAnsi"/>
          <w:i/>
          <w:iCs/>
        </w:rPr>
        <w:t xml:space="preserve"> afin d’arriver à la démonstration de faisabilité. </w:t>
      </w:r>
      <w:r w:rsidRPr="009B3A13">
        <w:rPr>
          <w:rFonts w:ascii="Arial Narrow" w:hAnsi="Arial Narrow" w:cstheme="majorHAnsi"/>
          <w:i/>
          <w:iCs/>
        </w:rPr>
        <w:t xml:space="preserve">Le niveau de maturation technologique se réfère à l’échelle TRL (Technologie </w:t>
      </w:r>
      <w:proofErr w:type="spellStart"/>
      <w:r w:rsidRPr="009B3A13">
        <w:rPr>
          <w:rFonts w:ascii="Arial Narrow" w:hAnsi="Arial Narrow" w:cstheme="majorHAnsi"/>
          <w:i/>
          <w:iCs/>
        </w:rPr>
        <w:t>Readiness</w:t>
      </w:r>
      <w:proofErr w:type="spellEnd"/>
      <w:r w:rsidRPr="009B3A13">
        <w:rPr>
          <w:rFonts w:ascii="Arial Narrow" w:hAnsi="Arial Narrow" w:cstheme="majorHAnsi"/>
          <w:i/>
          <w:iCs/>
        </w:rPr>
        <w:t xml:space="preserve"> </w:t>
      </w:r>
      <w:proofErr w:type="spellStart"/>
      <w:r w:rsidRPr="009B3A13">
        <w:rPr>
          <w:rFonts w:ascii="Arial Narrow" w:hAnsi="Arial Narrow" w:cstheme="majorHAnsi"/>
          <w:i/>
          <w:iCs/>
        </w:rPr>
        <w:t>Level</w:t>
      </w:r>
      <w:proofErr w:type="spellEnd"/>
      <w:r w:rsidRPr="009B3A13">
        <w:rPr>
          <w:rFonts w:ascii="Arial Narrow" w:hAnsi="Arial Narrow" w:cstheme="majorHAnsi"/>
          <w:i/>
          <w:iCs/>
        </w:rPr>
        <w:t>) présentée en annexe.</w:t>
      </w:r>
    </w:p>
    <w:p w14:paraId="7373BA2B" w14:textId="77777777" w:rsidR="00A46C76" w:rsidRPr="0048629C" w:rsidRDefault="002176E5">
      <w:pPr>
        <w:pStyle w:val="Paragraphedeliste"/>
        <w:numPr>
          <w:ilvl w:val="0"/>
          <w:numId w:val="15"/>
        </w:numPr>
        <w:ind w:left="360"/>
        <w:rPr>
          <w:rFonts w:ascii="Arial Narrow" w:hAnsi="Arial Narrow" w:cstheme="majorHAnsi"/>
          <w:i/>
          <w:iCs/>
        </w:rPr>
      </w:pPr>
      <w:r w:rsidRPr="0048629C">
        <w:rPr>
          <w:rFonts w:ascii="Arial Narrow" w:hAnsi="Arial Narrow" w:cstheme="majorHAnsi"/>
          <w:i/>
          <w:iCs/>
        </w:rPr>
        <w:t>Ebaucher un plan de valorisation de la propriété intellectuelle</w:t>
      </w:r>
      <w:r w:rsidR="00DE047A" w:rsidRPr="0048629C">
        <w:rPr>
          <w:rFonts w:ascii="Arial Narrow" w:hAnsi="Arial Narrow" w:cstheme="majorHAnsi"/>
          <w:i/>
          <w:iCs/>
        </w:rPr>
        <w:t>.</w:t>
      </w:r>
    </w:p>
    <w:p w14:paraId="39BA0A0C" w14:textId="77777777" w:rsidR="00A46C76" w:rsidRPr="0048629C" w:rsidRDefault="002176E5">
      <w:pPr>
        <w:pStyle w:val="Paragraphedeliste"/>
        <w:numPr>
          <w:ilvl w:val="0"/>
          <w:numId w:val="15"/>
        </w:numPr>
        <w:ind w:left="360"/>
        <w:rPr>
          <w:rFonts w:ascii="Arial Narrow" w:hAnsi="Arial Narrow" w:cstheme="majorHAnsi"/>
          <w:i/>
          <w:iCs/>
        </w:rPr>
      </w:pPr>
      <w:r w:rsidRPr="0048629C">
        <w:rPr>
          <w:rFonts w:ascii="Arial Narrow" w:hAnsi="Arial Narrow" w:cstheme="majorHAnsi"/>
          <w:i/>
          <w:iCs/>
        </w:rPr>
        <w:t xml:space="preserve">Préciser la contribution de chaque partenaire. </w:t>
      </w:r>
    </w:p>
    <w:p w14:paraId="312033AB" w14:textId="77777777" w:rsidR="00A46C76" w:rsidRPr="0048629C" w:rsidRDefault="00A46C76">
      <w:pPr>
        <w:rPr>
          <w:rFonts w:ascii="Arial Narrow" w:hAnsi="Arial Narrow"/>
        </w:rPr>
      </w:pPr>
    </w:p>
    <w:p w14:paraId="3B6B01A3" w14:textId="77777777" w:rsidR="00A46C76" w:rsidRPr="0048629C" w:rsidRDefault="002176E5">
      <w:pPr>
        <w:rPr>
          <w:rFonts w:ascii="Arial Narrow" w:hAnsi="Arial Narrow"/>
        </w:rPr>
      </w:pPr>
      <w:r w:rsidRPr="0048629C">
        <w:rPr>
          <w:rFonts w:ascii="Arial Narrow" w:hAnsi="Arial Narrow"/>
        </w:rPr>
        <w:br w:type="page" w:clear="all"/>
      </w:r>
    </w:p>
    <w:p w14:paraId="132A8DE1" w14:textId="77777777" w:rsidR="00A46C76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8634FC">
        <w:rPr>
          <w:rFonts w:ascii="Arial Narrow" w:hAnsi="Arial Narrow"/>
          <w:color w:val="002060"/>
        </w:rPr>
        <w:lastRenderedPageBreak/>
        <w:t>Jalons du projet</w:t>
      </w:r>
    </w:p>
    <w:p w14:paraId="195950A9" w14:textId="77777777" w:rsidR="00A22D11" w:rsidRPr="008634FC" w:rsidRDefault="00A22D11" w:rsidP="008634FC"/>
    <w:p w14:paraId="6291A509" w14:textId="17951DEB" w:rsidR="00A46C76" w:rsidRPr="0048629C" w:rsidRDefault="002176E5">
      <w:pPr>
        <w:pStyle w:val="Paragraphedeliste"/>
        <w:numPr>
          <w:ilvl w:val="0"/>
          <w:numId w:val="18"/>
        </w:numPr>
        <w:ind w:left="360"/>
        <w:rPr>
          <w:rFonts w:ascii="Arial Narrow" w:hAnsi="Arial Narrow" w:cstheme="majorHAnsi"/>
          <w:i/>
          <w:iCs/>
        </w:rPr>
      </w:pPr>
      <w:r w:rsidRPr="0048629C">
        <w:rPr>
          <w:rFonts w:ascii="Arial Narrow" w:hAnsi="Arial Narrow" w:cstheme="majorHAnsi"/>
          <w:i/>
          <w:iCs/>
        </w:rPr>
        <w:t xml:space="preserve">Compléter le tableau </w:t>
      </w:r>
      <w:r w:rsidR="002D7D11">
        <w:rPr>
          <w:rFonts w:ascii="Arial Narrow" w:hAnsi="Arial Narrow" w:cstheme="majorHAnsi"/>
          <w:i/>
          <w:iCs/>
        </w:rPr>
        <w:t xml:space="preserve">sur la page suivante </w:t>
      </w:r>
      <w:r w:rsidRPr="0048629C">
        <w:rPr>
          <w:rFonts w:ascii="Arial Narrow" w:hAnsi="Arial Narrow" w:cstheme="majorHAnsi"/>
          <w:i/>
          <w:iCs/>
        </w:rPr>
        <w:t xml:space="preserve">pour indiquer l’enchainement des grandes étapes du projet (jalons) menant à la preuve de concept (sur </w:t>
      </w:r>
      <w:r w:rsidR="00DE047A" w:rsidRPr="0048629C">
        <w:rPr>
          <w:rFonts w:ascii="Arial Narrow" w:hAnsi="Arial Narrow" w:cstheme="majorHAnsi"/>
          <w:i/>
          <w:iCs/>
        </w:rPr>
        <w:t>6 à 12 mois</w:t>
      </w:r>
      <w:r w:rsidRPr="0048629C">
        <w:rPr>
          <w:rFonts w:ascii="Arial Narrow" w:hAnsi="Arial Narrow" w:cstheme="majorHAnsi"/>
          <w:i/>
          <w:iCs/>
        </w:rPr>
        <w:t>), les livrables attendus, les besoins de financement du projet et la durée prévisionnelle</w:t>
      </w:r>
    </w:p>
    <w:p w14:paraId="0CD39D16" w14:textId="12C76CA9" w:rsidR="009B68DE" w:rsidRDefault="002176E5" w:rsidP="00661C62">
      <w:pPr>
        <w:pStyle w:val="Paragraphedeliste"/>
        <w:numPr>
          <w:ilvl w:val="0"/>
          <w:numId w:val="18"/>
        </w:numPr>
        <w:ind w:left="360"/>
        <w:rPr>
          <w:rFonts w:ascii="Arial Narrow" w:hAnsi="Arial Narrow" w:cstheme="majorHAnsi"/>
          <w:i/>
          <w:iCs/>
        </w:rPr>
      </w:pPr>
      <w:r w:rsidRPr="0048629C">
        <w:rPr>
          <w:rFonts w:ascii="Arial Narrow" w:hAnsi="Arial Narrow" w:cstheme="majorHAnsi"/>
          <w:i/>
          <w:iCs/>
        </w:rPr>
        <w:t>Mettre en évidence l’adéquation entre les objectifs de livrables, les ressources et l</w:t>
      </w:r>
      <w:r w:rsidR="00661C62">
        <w:rPr>
          <w:rFonts w:ascii="Arial Narrow" w:hAnsi="Arial Narrow" w:cstheme="majorHAnsi"/>
          <w:i/>
          <w:iCs/>
        </w:rPr>
        <w:t xml:space="preserve">a durée envisagée. </w:t>
      </w:r>
    </w:p>
    <w:p w14:paraId="69D9A491" w14:textId="7B19E496" w:rsidR="00A22D11" w:rsidRPr="00661C62" w:rsidRDefault="00A22D11" w:rsidP="00A22D11">
      <w:pPr>
        <w:pStyle w:val="Paragraphedeliste"/>
        <w:ind w:left="360"/>
        <w:rPr>
          <w:rFonts w:ascii="Arial Narrow" w:hAnsi="Arial Narrow" w:cstheme="majorHAnsi"/>
          <w:i/>
          <w:iCs/>
        </w:rPr>
      </w:pPr>
    </w:p>
    <w:p w14:paraId="085AC318" w14:textId="7C224E26" w:rsidR="00950109" w:rsidRDefault="00950109">
      <w:pPr>
        <w:rPr>
          <w:rFonts w:ascii="Arial Narrow" w:hAnsi="Arial Narrow" w:cstheme="majorHAnsi"/>
          <w:i/>
          <w:iCs/>
        </w:rPr>
      </w:pPr>
      <w:r>
        <w:rPr>
          <w:rFonts w:ascii="Arial Narrow" w:hAnsi="Arial Narrow" w:cstheme="majorHAnsi"/>
          <w:i/>
          <w:iCs/>
        </w:rPr>
        <w:br w:type="page"/>
      </w:r>
    </w:p>
    <w:p w14:paraId="17BBB54C" w14:textId="77777777" w:rsidR="009B68DE" w:rsidRDefault="009B68DE">
      <w:pPr>
        <w:rPr>
          <w:rFonts w:ascii="Arial Narrow" w:hAnsi="Arial Narrow" w:cstheme="majorHAnsi"/>
          <w:i/>
          <w:iCs/>
        </w:rPr>
        <w:sectPr w:rsidR="009B68DE" w:rsidSect="007D2C9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065333D5" w14:textId="7A57DCBA" w:rsidR="009B68DE" w:rsidRDefault="009B68DE">
      <w:pPr>
        <w:rPr>
          <w:rFonts w:ascii="Arial Narrow" w:hAnsi="Arial Narrow" w:cstheme="majorHAnsi"/>
          <w:i/>
          <w:iCs/>
        </w:rPr>
      </w:pPr>
    </w:p>
    <w:p w14:paraId="4EFAED8D" w14:textId="4BA22D2A" w:rsidR="00E12894" w:rsidRPr="003C5DF6" w:rsidRDefault="00E12894" w:rsidP="00E12894">
      <w:pPr>
        <w:pStyle w:val="Lgende"/>
        <w:keepNext/>
        <w:jc w:val="center"/>
        <w:rPr>
          <w:rFonts w:ascii="Arial Narrow" w:hAnsi="Arial Narrow"/>
        </w:rPr>
      </w:pPr>
      <w:r w:rsidRPr="003C5DF6">
        <w:rPr>
          <w:rFonts w:ascii="Arial Narrow" w:hAnsi="Arial Narrow"/>
        </w:rPr>
        <w:t xml:space="preserve">Tableau </w:t>
      </w:r>
      <w:r w:rsidR="008F79B9" w:rsidRPr="003C5DF6">
        <w:rPr>
          <w:rFonts w:ascii="Arial Narrow" w:hAnsi="Arial Narrow"/>
        </w:rPr>
        <w:fldChar w:fldCharType="begin"/>
      </w:r>
      <w:r w:rsidR="008F79B9" w:rsidRPr="003C5DF6">
        <w:rPr>
          <w:rFonts w:ascii="Arial Narrow" w:hAnsi="Arial Narrow"/>
        </w:rPr>
        <w:instrText xml:space="preserve"> SEQ Tableau \* ARABIC </w:instrText>
      </w:r>
      <w:r w:rsidR="008F79B9" w:rsidRPr="003C5DF6">
        <w:rPr>
          <w:rFonts w:ascii="Arial Narrow" w:hAnsi="Arial Narrow"/>
        </w:rPr>
        <w:fldChar w:fldCharType="separate"/>
      </w:r>
      <w:r w:rsidRPr="003C5DF6">
        <w:rPr>
          <w:rFonts w:ascii="Arial Narrow" w:hAnsi="Arial Narrow"/>
          <w:noProof/>
        </w:rPr>
        <w:t>1</w:t>
      </w:r>
      <w:r w:rsidR="008F79B9" w:rsidRPr="003C5DF6">
        <w:rPr>
          <w:rFonts w:ascii="Arial Narrow" w:hAnsi="Arial Narrow"/>
          <w:noProof/>
        </w:rPr>
        <w:fldChar w:fldCharType="end"/>
      </w:r>
      <w:r w:rsidRPr="003C5DF6">
        <w:rPr>
          <w:rFonts w:ascii="Arial Narrow" w:hAnsi="Arial Narrow"/>
        </w:rPr>
        <w:t xml:space="preserve">- Étapes du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3"/>
        <w:gridCol w:w="2556"/>
        <w:gridCol w:w="2977"/>
        <w:gridCol w:w="2126"/>
        <w:gridCol w:w="1134"/>
        <w:gridCol w:w="2126"/>
        <w:gridCol w:w="1134"/>
        <w:gridCol w:w="912"/>
      </w:tblGrid>
      <w:tr w:rsidR="00661C62" w14:paraId="036BDD7F" w14:textId="77777777" w:rsidTr="00661C62">
        <w:tc>
          <w:tcPr>
            <w:tcW w:w="983" w:type="dxa"/>
            <w:vMerge w:val="restart"/>
            <w:shd w:val="clear" w:color="auto" w:fill="002060"/>
            <w:vAlign w:val="center"/>
          </w:tcPr>
          <w:p w14:paraId="4F958C1E" w14:textId="29BD94C4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Étape</w:t>
            </w:r>
            <w:r w:rsidR="00BC64DE">
              <w:rPr>
                <w:rFonts w:ascii="Arial Narrow" w:hAnsi="Arial Narrow" w:cstheme="majorHAnsi"/>
                <w:i/>
                <w:iCs/>
              </w:rPr>
              <w:t>s/</w:t>
            </w:r>
          </w:p>
          <w:p w14:paraId="07A71E12" w14:textId="3F107067" w:rsidR="00BC64DE" w:rsidRDefault="00BC64DE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Jalons</w:t>
            </w:r>
          </w:p>
        </w:tc>
        <w:tc>
          <w:tcPr>
            <w:tcW w:w="2556" w:type="dxa"/>
            <w:vMerge w:val="restart"/>
            <w:shd w:val="clear" w:color="auto" w:fill="002060"/>
            <w:vAlign w:val="center"/>
          </w:tcPr>
          <w:p w14:paraId="31394F8A" w14:textId="189F2B02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Objectif</w:t>
            </w:r>
            <w:r w:rsidR="00BC64DE">
              <w:rPr>
                <w:rFonts w:ascii="Arial Narrow" w:hAnsi="Arial Narrow" w:cstheme="majorHAnsi"/>
                <w:i/>
                <w:iCs/>
              </w:rPr>
              <w:t>(s)</w:t>
            </w:r>
          </w:p>
        </w:tc>
        <w:tc>
          <w:tcPr>
            <w:tcW w:w="2977" w:type="dxa"/>
            <w:vMerge w:val="restart"/>
            <w:shd w:val="clear" w:color="auto" w:fill="002060"/>
            <w:vAlign w:val="center"/>
          </w:tcPr>
          <w:p w14:paraId="7EAD210B" w14:textId="751B7A5A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Livrable(s) attendu(s)</w:t>
            </w:r>
          </w:p>
        </w:tc>
        <w:tc>
          <w:tcPr>
            <w:tcW w:w="6520" w:type="dxa"/>
            <w:gridSpan w:val="4"/>
            <w:shd w:val="clear" w:color="auto" w:fill="002060"/>
            <w:vAlign w:val="center"/>
          </w:tcPr>
          <w:p w14:paraId="7CB88D4F" w14:textId="17D697D2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 xml:space="preserve">Ressources </w:t>
            </w:r>
            <w:r w:rsidR="00E12894">
              <w:rPr>
                <w:rFonts w:ascii="Arial Narrow" w:hAnsi="Arial Narrow" w:cstheme="majorHAnsi"/>
                <w:i/>
                <w:iCs/>
              </w:rPr>
              <w:t>demandées</w:t>
            </w:r>
          </w:p>
        </w:tc>
        <w:tc>
          <w:tcPr>
            <w:tcW w:w="912" w:type="dxa"/>
            <w:vMerge w:val="restart"/>
            <w:shd w:val="clear" w:color="auto" w:fill="002060"/>
            <w:vAlign w:val="center"/>
          </w:tcPr>
          <w:p w14:paraId="4F1212E6" w14:textId="356968CA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Durée (en mois)</w:t>
            </w:r>
          </w:p>
        </w:tc>
      </w:tr>
      <w:tr w:rsidR="00661C62" w14:paraId="34743432" w14:textId="77777777" w:rsidTr="00661C62">
        <w:tc>
          <w:tcPr>
            <w:tcW w:w="983" w:type="dxa"/>
            <w:vMerge/>
          </w:tcPr>
          <w:p w14:paraId="5C1CFFBE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2556" w:type="dxa"/>
            <w:vMerge/>
          </w:tcPr>
          <w:p w14:paraId="5F8BF51D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2977" w:type="dxa"/>
            <w:vMerge/>
          </w:tcPr>
          <w:p w14:paraId="17473241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3260" w:type="dxa"/>
            <w:gridSpan w:val="2"/>
            <w:shd w:val="clear" w:color="auto" w:fill="002060"/>
          </w:tcPr>
          <w:p w14:paraId="6C298EE3" w14:textId="7FD432B5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Ressources humaines</w:t>
            </w:r>
            <w:r w:rsidR="006F3CCF">
              <w:rPr>
                <w:rFonts w:ascii="Arial Narrow" w:hAnsi="Arial Narrow" w:cstheme="majorHAnsi"/>
                <w:i/>
                <w:iCs/>
              </w:rPr>
              <w:t xml:space="preserve"> (salaires bruts chargés)</w:t>
            </w:r>
          </w:p>
        </w:tc>
        <w:tc>
          <w:tcPr>
            <w:tcW w:w="3260" w:type="dxa"/>
            <w:gridSpan w:val="2"/>
            <w:shd w:val="clear" w:color="auto" w:fill="002060"/>
          </w:tcPr>
          <w:p w14:paraId="7FB4419C" w14:textId="3C3BC615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Fonctionnement</w:t>
            </w:r>
            <w:r w:rsidR="006F3CCF">
              <w:rPr>
                <w:rFonts w:ascii="Arial Narrow" w:hAnsi="Arial Narrow" w:cstheme="majorHAnsi"/>
                <w:i/>
                <w:iCs/>
              </w:rPr>
              <w:t xml:space="preserve"> (matériel, consommables, frais généraux, etc.)</w:t>
            </w:r>
          </w:p>
        </w:tc>
        <w:tc>
          <w:tcPr>
            <w:tcW w:w="912" w:type="dxa"/>
            <w:vMerge/>
          </w:tcPr>
          <w:p w14:paraId="4145F927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</w:tr>
      <w:tr w:rsidR="00661C62" w14:paraId="49B12466" w14:textId="77777777" w:rsidTr="00661C62">
        <w:tc>
          <w:tcPr>
            <w:tcW w:w="983" w:type="dxa"/>
            <w:vMerge/>
          </w:tcPr>
          <w:p w14:paraId="690332A3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2556" w:type="dxa"/>
            <w:vMerge/>
          </w:tcPr>
          <w:p w14:paraId="3ABA7434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2977" w:type="dxa"/>
            <w:vMerge/>
          </w:tcPr>
          <w:p w14:paraId="1E08B254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2126" w:type="dxa"/>
            <w:shd w:val="clear" w:color="auto" w:fill="002060"/>
            <w:vAlign w:val="center"/>
          </w:tcPr>
          <w:p w14:paraId="4EAE0646" w14:textId="5F382671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Poste de dépense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05338965" w14:textId="38CFCD7C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Montant associé (€)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252A92A1" w14:textId="0EB7CFDD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Poste de dépense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6D47E109" w14:textId="3BED6AC0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Montant associé (€)</w:t>
            </w:r>
          </w:p>
        </w:tc>
        <w:tc>
          <w:tcPr>
            <w:tcW w:w="912" w:type="dxa"/>
            <w:vMerge/>
          </w:tcPr>
          <w:p w14:paraId="7990F919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</w:tr>
      <w:tr w:rsidR="00BC64DE" w14:paraId="7DEAC554" w14:textId="77777777" w:rsidTr="00661C62">
        <w:tc>
          <w:tcPr>
            <w:tcW w:w="983" w:type="dxa"/>
          </w:tcPr>
          <w:p w14:paraId="2BCE41AF" w14:textId="5A9CB409" w:rsidR="00F27E9D" w:rsidRPr="00006C56" w:rsidRDefault="00661C62">
            <w:pPr>
              <w:rPr>
                <w:rFonts w:ascii="Arial Narrow" w:hAnsi="Arial Narrow" w:cstheme="majorHAnsi"/>
              </w:rPr>
            </w:pPr>
            <w:r w:rsidRPr="00006C56">
              <w:rPr>
                <w:rFonts w:ascii="Arial Narrow" w:hAnsi="Arial Narrow" w:cstheme="majorHAnsi"/>
              </w:rPr>
              <w:t>Etape 1</w:t>
            </w:r>
          </w:p>
        </w:tc>
        <w:tc>
          <w:tcPr>
            <w:tcW w:w="2556" w:type="dxa"/>
          </w:tcPr>
          <w:p w14:paraId="22BAAE3E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977" w:type="dxa"/>
          </w:tcPr>
          <w:p w14:paraId="6EBB47ED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21C35346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5D5E67CA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09C0958A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3C358ADA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912" w:type="dxa"/>
          </w:tcPr>
          <w:p w14:paraId="6D1C9E1E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</w:tr>
      <w:tr w:rsidR="00BC64DE" w14:paraId="16D78B85" w14:textId="77777777" w:rsidTr="00661C62">
        <w:tc>
          <w:tcPr>
            <w:tcW w:w="983" w:type="dxa"/>
          </w:tcPr>
          <w:p w14:paraId="32A11F07" w14:textId="16C23D92" w:rsidR="00F27E9D" w:rsidRPr="00006C56" w:rsidRDefault="00661C62">
            <w:pPr>
              <w:rPr>
                <w:rFonts w:ascii="Arial Narrow" w:hAnsi="Arial Narrow" w:cstheme="majorHAnsi"/>
              </w:rPr>
            </w:pPr>
            <w:r w:rsidRPr="00006C56">
              <w:rPr>
                <w:rFonts w:ascii="Arial Narrow" w:hAnsi="Arial Narrow" w:cstheme="majorHAnsi"/>
              </w:rPr>
              <w:t>Etape 2</w:t>
            </w:r>
          </w:p>
        </w:tc>
        <w:tc>
          <w:tcPr>
            <w:tcW w:w="2556" w:type="dxa"/>
          </w:tcPr>
          <w:p w14:paraId="6A301E97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977" w:type="dxa"/>
          </w:tcPr>
          <w:p w14:paraId="531278E5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06B4D491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624B7D50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05136093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536C9A34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912" w:type="dxa"/>
          </w:tcPr>
          <w:p w14:paraId="08649C94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</w:tr>
      <w:tr w:rsidR="00BC64DE" w14:paraId="69F20D37" w14:textId="77777777" w:rsidTr="00661C62">
        <w:tc>
          <w:tcPr>
            <w:tcW w:w="983" w:type="dxa"/>
          </w:tcPr>
          <w:p w14:paraId="6610382B" w14:textId="7EC0965D" w:rsidR="00F27E9D" w:rsidRPr="00006C56" w:rsidRDefault="00661C62">
            <w:pPr>
              <w:rPr>
                <w:rFonts w:ascii="Arial Narrow" w:hAnsi="Arial Narrow" w:cstheme="majorHAnsi"/>
              </w:rPr>
            </w:pPr>
            <w:r w:rsidRPr="00006C56">
              <w:rPr>
                <w:rFonts w:ascii="Arial Narrow" w:hAnsi="Arial Narrow" w:cstheme="majorHAnsi"/>
              </w:rPr>
              <w:t>…</w:t>
            </w:r>
          </w:p>
        </w:tc>
        <w:tc>
          <w:tcPr>
            <w:tcW w:w="2556" w:type="dxa"/>
          </w:tcPr>
          <w:p w14:paraId="1747B512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977" w:type="dxa"/>
          </w:tcPr>
          <w:p w14:paraId="34FA3926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7E6F36D3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0B973C8F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43FAEFD3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0CCF3C22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912" w:type="dxa"/>
          </w:tcPr>
          <w:p w14:paraId="0542ACF6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</w:tr>
      <w:tr w:rsidR="00661C62" w14:paraId="1B81D886" w14:textId="77777777" w:rsidTr="00661C62">
        <w:tc>
          <w:tcPr>
            <w:tcW w:w="983" w:type="dxa"/>
          </w:tcPr>
          <w:p w14:paraId="05F1EB7F" w14:textId="26E34E29" w:rsidR="00F27E9D" w:rsidRPr="00006C56" w:rsidRDefault="00661C62">
            <w:pPr>
              <w:rPr>
                <w:rFonts w:ascii="Arial Narrow" w:hAnsi="Arial Narrow" w:cstheme="majorHAnsi"/>
              </w:rPr>
            </w:pPr>
            <w:r w:rsidRPr="00006C56">
              <w:rPr>
                <w:rFonts w:ascii="Arial Narrow" w:hAnsi="Arial Narrow" w:cstheme="majorHAnsi"/>
              </w:rPr>
              <w:t xml:space="preserve">Total </w:t>
            </w:r>
          </w:p>
        </w:tc>
        <w:tc>
          <w:tcPr>
            <w:tcW w:w="2556" w:type="dxa"/>
            <w:shd w:val="clear" w:color="auto" w:fill="002060"/>
          </w:tcPr>
          <w:p w14:paraId="2CE42BEC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977" w:type="dxa"/>
            <w:shd w:val="clear" w:color="auto" w:fill="002060"/>
          </w:tcPr>
          <w:p w14:paraId="4875CCD5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  <w:shd w:val="clear" w:color="auto" w:fill="002060"/>
          </w:tcPr>
          <w:p w14:paraId="6A3FE7E2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30AFC782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  <w:shd w:val="clear" w:color="auto" w:fill="002060"/>
          </w:tcPr>
          <w:p w14:paraId="62858A1C" w14:textId="77777777" w:rsidR="00F27E9D" w:rsidRPr="00006C56" w:rsidRDefault="00F27E9D">
            <w:pPr>
              <w:rPr>
                <w:rFonts w:ascii="Arial Narrow" w:hAnsi="Arial Narrow" w:cstheme="majorHAnsi"/>
                <w:color w:val="002060"/>
              </w:rPr>
            </w:pPr>
          </w:p>
        </w:tc>
        <w:tc>
          <w:tcPr>
            <w:tcW w:w="1134" w:type="dxa"/>
          </w:tcPr>
          <w:p w14:paraId="381043BE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912" w:type="dxa"/>
            <w:shd w:val="clear" w:color="auto" w:fill="002060"/>
          </w:tcPr>
          <w:p w14:paraId="63039541" w14:textId="77777777" w:rsidR="00F27E9D" w:rsidRPr="00006C56" w:rsidRDefault="00F27E9D">
            <w:pPr>
              <w:rPr>
                <w:rFonts w:ascii="Arial Narrow" w:hAnsi="Arial Narrow" w:cstheme="majorHAnsi"/>
                <w:color w:val="002060"/>
              </w:rPr>
            </w:pPr>
          </w:p>
        </w:tc>
      </w:tr>
    </w:tbl>
    <w:p w14:paraId="73B1E2FF" w14:textId="77777777" w:rsidR="002D7D11" w:rsidRPr="003C5DF6" w:rsidRDefault="002D7D11">
      <w:pPr>
        <w:rPr>
          <w:rFonts w:ascii="Arial Narrow" w:hAnsi="Arial Narrow" w:cstheme="majorHAnsi"/>
          <w:i/>
          <w:iCs/>
        </w:rPr>
      </w:pPr>
    </w:p>
    <w:p w14:paraId="0D3F662D" w14:textId="77777777" w:rsidR="00744B37" w:rsidRPr="003C5DF6" w:rsidRDefault="00744B37">
      <w:pPr>
        <w:rPr>
          <w:rFonts w:ascii="Arial Narrow" w:hAnsi="Arial Narrow" w:cstheme="majorHAnsi"/>
          <w:i/>
          <w:iCs/>
        </w:rPr>
      </w:pPr>
    </w:p>
    <w:p w14:paraId="5EF13E31" w14:textId="77777777" w:rsidR="002D7D11" w:rsidRDefault="002D7D11">
      <w:pPr>
        <w:rPr>
          <w:rFonts w:ascii="Arial Narrow" w:hAnsi="Arial Narrow" w:cstheme="majorHAnsi"/>
          <w:i/>
          <w:iCs/>
        </w:rPr>
      </w:pPr>
    </w:p>
    <w:p w14:paraId="67B49F78" w14:textId="77777777" w:rsidR="002D7D11" w:rsidRDefault="002D7D11" w:rsidP="00950109">
      <w:pPr>
        <w:rPr>
          <w:rFonts w:ascii="Arial Narrow" w:hAnsi="Arial Narrow" w:cstheme="majorHAnsi"/>
          <w:i/>
          <w:iCs/>
        </w:rPr>
        <w:sectPr w:rsidR="002D7D11" w:rsidSect="008F79B9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3730F144" w14:textId="1B780DC3" w:rsidR="00950109" w:rsidRPr="00950109" w:rsidRDefault="00950109" w:rsidP="00950109">
      <w:pPr>
        <w:rPr>
          <w:rFonts w:ascii="Arial Narrow" w:hAnsi="Arial Narrow" w:cstheme="majorHAnsi"/>
          <w:i/>
          <w:iCs/>
        </w:rPr>
      </w:pPr>
    </w:p>
    <w:p w14:paraId="09F5F374" w14:textId="002F122E" w:rsidR="00A46C76" w:rsidRPr="00661C62" w:rsidRDefault="002176E5" w:rsidP="00DE047A">
      <w:pPr>
        <w:pStyle w:val="Titre1"/>
        <w:numPr>
          <w:ilvl w:val="0"/>
          <w:numId w:val="0"/>
        </w:numPr>
        <w:ind w:left="720"/>
        <w:jc w:val="center"/>
        <w:rPr>
          <w:rFonts w:ascii="Arial Narrow" w:hAnsi="Arial Narrow"/>
          <w:b w:val="0"/>
          <w:bCs/>
          <w:color w:val="002060"/>
        </w:rPr>
      </w:pPr>
      <w:r w:rsidRPr="00661C62">
        <w:rPr>
          <w:rFonts w:ascii="Arial Narrow" w:hAnsi="Arial Narrow"/>
          <w:color w:val="002060"/>
          <w:sz w:val="36"/>
          <w:szCs w:val="36"/>
        </w:rPr>
        <w:t xml:space="preserve">ANNEXE – </w:t>
      </w:r>
      <w:r w:rsidR="00661C62">
        <w:rPr>
          <w:rFonts w:ascii="Arial Narrow" w:hAnsi="Arial Narrow"/>
          <w:color w:val="002060"/>
        </w:rPr>
        <w:t>É</w:t>
      </w:r>
      <w:r w:rsidRPr="00661C62">
        <w:rPr>
          <w:rFonts w:ascii="Arial Narrow" w:hAnsi="Arial Narrow"/>
          <w:color w:val="002060"/>
        </w:rPr>
        <w:t xml:space="preserve">chelle TRL (Technologie </w:t>
      </w:r>
      <w:proofErr w:type="spellStart"/>
      <w:r w:rsidRPr="00661C62">
        <w:rPr>
          <w:rFonts w:ascii="Arial Narrow" w:hAnsi="Arial Narrow"/>
          <w:color w:val="002060"/>
        </w:rPr>
        <w:t>Readiness</w:t>
      </w:r>
      <w:proofErr w:type="spellEnd"/>
      <w:r w:rsidRPr="00661C62">
        <w:rPr>
          <w:rFonts w:ascii="Arial Narrow" w:hAnsi="Arial Narrow"/>
          <w:color w:val="002060"/>
        </w:rPr>
        <w:t xml:space="preserve"> </w:t>
      </w:r>
      <w:proofErr w:type="spellStart"/>
      <w:r w:rsidRPr="00661C62">
        <w:rPr>
          <w:rFonts w:ascii="Arial Narrow" w:hAnsi="Arial Narrow"/>
          <w:color w:val="002060"/>
        </w:rPr>
        <w:t>Level</w:t>
      </w:r>
      <w:proofErr w:type="spellEnd"/>
      <w:r w:rsidRPr="00661C62">
        <w:rPr>
          <w:rFonts w:ascii="Arial Narrow" w:hAnsi="Arial Narrow"/>
          <w:color w:val="002060"/>
        </w:rPr>
        <w:t>) :</w:t>
      </w:r>
    </w:p>
    <w:p w14:paraId="3B896349" w14:textId="77777777" w:rsidR="00A46C76" w:rsidRPr="0048629C" w:rsidRDefault="00A46C76">
      <w:pPr>
        <w:rPr>
          <w:rFonts w:ascii="Arial Narrow" w:hAnsi="Arial Narrow"/>
        </w:rPr>
      </w:pPr>
    </w:p>
    <w:p w14:paraId="76B7F3E6" w14:textId="77777777" w:rsidR="003C5DF6" w:rsidRDefault="002176E5" w:rsidP="003C5DF6">
      <w:pPr>
        <w:keepNext/>
        <w:jc w:val="center"/>
      </w:pPr>
      <w:r w:rsidRPr="0048629C">
        <w:rPr>
          <w:rFonts w:ascii="Arial Narrow" w:hAnsi="Arial Narrow"/>
          <w:noProof/>
          <w:lang w:eastAsia="fr-FR"/>
        </w:rPr>
        <w:drawing>
          <wp:inline distT="0" distB="0" distL="0" distR="0" wp14:anchorId="59B3E92A" wp14:editId="6604CB72">
            <wp:extent cx="4595324" cy="2263140"/>
            <wp:effectExtent l="0" t="0" r="0" b="381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rcRect t="12424"/>
                    <a:stretch/>
                  </pic:blipFill>
                  <pic:spPr bwMode="auto">
                    <a:xfrm>
                      <a:off x="0" y="0"/>
                      <a:ext cx="4623894" cy="22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EA2B9" w14:textId="77777777" w:rsidR="003C5DF6" w:rsidRPr="0048629C" w:rsidRDefault="003C5DF6" w:rsidP="003C5DF6">
      <w:pPr>
        <w:pStyle w:val="Lgende"/>
        <w:jc w:val="center"/>
        <w:rPr>
          <w:rFonts w:ascii="Arial Narrow" w:hAnsi="Arial Narrow"/>
        </w:rPr>
      </w:pPr>
      <w:r w:rsidRPr="003C5DF6">
        <w:rPr>
          <w:rFonts w:ascii="Arial Narrow" w:hAnsi="Arial Narrow"/>
        </w:rPr>
        <w:t xml:space="preserve">Figure </w:t>
      </w:r>
      <w:r w:rsidRPr="003C5DF6">
        <w:rPr>
          <w:rFonts w:ascii="Arial Narrow" w:hAnsi="Arial Narrow"/>
        </w:rPr>
        <w:fldChar w:fldCharType="begin"/>
      </w:r>
      <w:r w:rsidRPr="003C5DF6">
        <w:rPr>
          <w:rFonts w:ascii="Arial Narrow" w:hAnsi="Arial Narrow"/>
        </w:rPr>
        <w:instrText xml:space="preserve"> SEQ Figure \* ARABIC </w:instrText>
      </w:r>
      <w:r w:rsidRPr="003C5DF6">
        <w:rPr>
          <w:rFonts w:ascii="Arial Narrow" w:hAnsi="Arial Narrow"/>
        </w:rPr>
        <w:fldChar w:fldCharType="separate"/>
      </w:r>
      <w:r w:rsidRPr="003C5DF6">
        <w:rPr>
          <w:rFonts w:ascii="Arial Narrow" w:hAnsi="Arial Narrow"/>
        </w:rPr>
        <w:t>1</w:t>
      </w:r>
      <w:r w:rsidRPr="003C5DF6">
        <w:rPr>
          <w:rFonts w:ascii="Arial Narrow" w:hAnsi="Arial Narrow"/>
        </w:rPr>
        <w:fldChar w:fldCharType="end"/>
      </w:r>
      <w:r w:rsidRPr="003C5DF6">
        <w:rPr>
          <w:rFonts w:ascii="Arial Narrow" w:hAnsi="Arial Narrow"/>
        </w:rPr>
        <w:t xml:space="preserve"> -</w:t>
      </w:r>
      <w:r>
        <w:t xml:space="preserve"> </w:t>
      </w:r>
      <w:r w:rsidRPr="0048629C">
        <w:rPr>
          <w:rFonts w:ascii="Arial Narrow" w:hAnsi="Arial Narrow"/>
        </w:rPr>
        <w:t>Echelle TRL adaptée de la publication sur le site Horizon 2020 du Ministère de l’Enseignement Supérieur, de la Recherche et de l’Innovation</w:t>
      </w:r>
    </w:p>
    <w:p w14:paraId="20B2BF90" w14:textId="6FF55418" w:rsidR="00A46C76" w:rsidRPr="0048629C" w:rsidRDefault="00A46C76" w:rsidP="003C5DF6">
      <w:pPr>
        <w:pStyle w:val="Lgende"/>
        <w:jc w:val="center"/>
        <w:rPr>
          <w:rFonts w:ascii="Arial Narrow" w:hAnsi="Arial Narrow"/>
        </w:rPr>
      </w:pPr>
    </w:p>
    <w:p w14:paraId="33F95CBC" w14:textId="77777777" w:rsidR="00A46C76" w:rsidRPr="0048629C" w:rsidRDefault="002176E5">
      <w:pPr>
        <w:jc w:val="both"/>
        <w:rPr>
          <w:rFonts w:ascii="Arial Narrow" w:hAnsi="Arial Narrow"/>
        </w:rPr>
      </w:pPr>
      <w:r w:rsidRPr="0048629C">
        <w:rPr>
          <w:rFonts w:ascii="Arial Narrow" w:hAnsi="Arial Narrow"/>
        </w:rPr>
        <w:t>L’échelle TRL (</w:t>
      </w:r>
      <w:proofErr w:type="spellStart"/>
      <w:r w:rsidRPr="0048629C">
        <w:rPr>
          <w:rFonts w:ascii="Arial Narrow" w:hAnsi="Arial Narrow"/>
        </w:rPr>
        <w:t>Technology</w:t>
      </w:r>
      <w:proofErr w:type="spellEnd"/>
      <w:r w:rsidRPr="0048629C">
        <w:rPr>
          <w:rFonts w:ascii="Arial Narrow" w:hAnsi="Arial Narrow"/>
        </w:rPr>
        <w:t xml:space="preserve"> </w:t>
      </w:r>
      <w:proofErr w:type="spellStart"/>
      <w:r w:rsidRPr="0048629C">
        <w:rPr>
          <w:rFonts w:ascii="Arial Narrow" w:hAnsi="Arial Narrow"/>
        </w:rPr>
        <w:t>Readiness</w:t>
      </w:r>
      <w:proofErr w:type="spellEnd"/>
      <w:r w:rsidRPr="0048629C">
        <w:rPr>
          <w:rFonts w:ascii="Arial Narrow" w:hAnsi="Arial Narrow"/>
        </w:rPr>
        <w:t xml:space="preserve"> </w:t>
      </w:r>
      <w:proofErr w:type="spellStart"/>
      <w:r w:rsidRPr="0048629C">
        <w:rPr>
          <w:rFonts w:ascii="Arial Narrow" w:hAnsi="Arial Narrow"/>
        </w:rPr>
        <w:t>Level</w:t>
      </w:r>
      <w:proofErr w:type="spellEnd"/>
      <w:r w:rsidRPr="0048629C">
        <w:rPr>
          <w:rFonts w:ascii="Arial Narrow" w:hAnsi="Arial Narrow"/>
        </w:rPr>
        <w:t>) donne un niveau de maturité technologique depuis l’observation du concept de base jusqu’à l’introduction en marché d’une technologie. Elle comporte 9 niveaux notés TRL1 (faible maturité) à TRL9 (maturité élevée), regroupés en 3 phases. La prématuration vise à atteindre la preuve de concept (</w:t>
      </w:r>
      <w:proofErr w:type="spellStart"/>
      <w:r w:rsidRPr="0048629C">
        <w:rPr>
          <w:rFonts w:ascii="Arial Narrow" w:hAnsi="Arial Narrow"/>
        </w:rPr>
        <w:t>PoC</w:t>
      </w:r>
      <w:proofErr w:type="spellEnd"/>
      <w:r w:rsidRPr="0048629C">
        <w:rPr>
          <w:rFonts w:ascii="Arial Narrow" w:hAnsi="Arial Narrow"/>
        </w:rPr>
        <w:t>) en TRL 3.</w:t>
      </w:r>
    </w:p>
    <w:sectPr w:rsidR="00A46C76" w:rsidRPr="0048629C" w:rsidSect="00AA4580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7481" w14:textId="77777777" w:rsidR="00652814" w:rsidRDefault="00652814">
      <w:pPr>
        <w:spacing w:after="0" w:line="240" w:lineRule="auto"/>
      </w:pPr>
      <w:r>
        <w:separator/>
      </w:r>
    </w:p>
  </w:endnote>
  <w:endnote w:type="continuationSeparator" w:id="0">
    <w:p w14:paraId="0DA59E6F" w14:textId="77777777" w:rsidR="00652814" w:rsidRDefault="0065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30967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939F1D1" w14:textId="26194952" w:rsidR="00A46C76" w:rsidRPr="00C968AE" w:rsidRDefault="002176E5">
        <w:pPr>
          <w:pStyle w:val="Pieddepage"/>
          <w:jc w:val="right"/>
          <w:rPr>
            <w:rFonts w:ascii="Arial Narrow" w:hAnsi="Arial Narrow"/>
          </w:rPr>
        </w:pPr>
        <w:r w:rsidRPr="00C968AE">
          <w:rPr>
            <w:rFonts w:ascii="Arial Narrow" w:hAnsi="Arial Narrow"/>
          </w:rPr>
          <w:fldChar w:fldCharType="begin"/>
        </w:r>
        <w:r w:rsidRPr="00C968AE">
          <w:rPr>
            <w:rFonts w:ascii="Arial Narrow" w:hAnsi="Arial Narrow"/>
          </w:rPr>
          <w:instrText>PAGE   \* MERGEFORMAT</w:instrText>
        </w:r>
        <w:r w:rsidRPr="00C968AE">
          <w:rPr>
            <w:rFonts w:ascii="Arial Narrow" w:hAnsi="Arial Narrow"/>
          </w:rPr>
          <w:fldChar w:fldCharType="separate"/>
        </w:r>
        <w:r w:rsidRPr="00C968AE">
          <w:rPr>
            <w:rFonts w:ascii="Arial Narrow" w:hAnsi="Arial Narrow"/>
          </w:rPr>
          <w:t>10</w:t>
        </w:r>
        <w:r w:rsidRPr="00C968AE">
          <w:rPr>
            <w:rFonts w:ascii="Arial Narrow" w:hAnsi="Arial Narrow"/>
          </w:rPr>
          <w:fldChar w:fldCharType="end"/>
        </w:r>
      </w:p>
    </w:sdtContent>
  </w:sdt>
  <w:p w14:paraId="3EFED59D" w14:textId="0A0845C7" w:rsidR="00A46C76" w:rsidRDefault="00A46C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E193" w14:textId="23C7ED9D" w:rsidR="00786246" w:rsidRPr="00786246" w:rsidRDefault="00786246" w:rsidP="00786246">
    <w:pPr>
      <w:pStyle w:val="Pieddepage"/>
      <w:rPr>
        <w:rFonts w:ascii="Arial Narrow" w:hAnsi="Arial Narrow"/>
        <w:i/>
        <w:iCs/>
        <w:sz w:val="20"/>
        <w:szCs w:val="20"/>
      </w:rPr>
    </w:pPr>
    <w:r w:rsidRPr="00786246">
      <w:rPr>
        <w:rFonts w:ascii="Arial Narrow" w:hAnsi="Arial Narrow"/>
        <w:i/>
        <w:i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0447814" wp14:editId="276F9C82">
          <wp:simplePos x="0" y="0"/>
          <wp:positionH relativeFrom="margin">
            <wp:posOffset>5979160</wp:posOffset>
          </wp:positionH>
          <wp:positionV relativeFrom="paragraph">
            <wp:posOffset>-172720</wp:posOffset>
          </wp:positionV>
          <wp:extent cx="553720" cy="55245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6246">
      <w:rPr>
        <w:rFonts w:ascii="Arial Narrow" w:hAnsi="Arial Narrow"/>
        <w:i/>
        <w:iCs/>
        <w:sz w:val="20"/>
        <w:szCs w:val="20"/>
      </w:rPr>
      <w:t xml:space="preserve">Ce projet a été financé par l’État dans le cadre de France 2030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BF84" w14:textId="77777777" w:rsidR="00652814" w:rsidRDefault="00652814">
      <w:pPr>
        <w:spacing w:after="0" w:line="240" w:lineRule="auto"/>
      </w:pPr>
      <w:bookmarkStart w:id="0" w:name="_Hlk162509985"/>
      <w:bookmarkEnd w:id="0"/>
      <w:r>
        <w:separator/>
      </w:r>
    </w:p>
  </w:footnote>
  <w:footnote w:type="continuationSeparator" w:id="0">
    <w:p w14:paraId="568A4183" w14:textId="77777777" w:rsidR="00652814" w:rsidRDefault="0065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C227" w14:textId="744760BF" w:rsidR="0048629C" w:rsidRPr="00AA4580" w:rsidRDefault="00AA4580">
    <w:pPr>
      <w:pStyle w:val="En-tte"/>
      <w:rPr>
        <w:rFonts w:ascii="Arial Narrow" w:hAnsi="Arial Narrow"/>
        <w:i/>
        <w:iCs/>
        <w:color w:val="002060"/>
      </w:rPr>
    </w:pPr>
    <w:r>
      <w:rPr>
        <w:rFonts w:ascii="Arial Narrow" w:hAnsi="Arial Narrow"/>
        <w:i/>
        <w:iCs/>
        <w:noProof/>
        <w:color w:val="002060"/>
      </w:rPr>
      <w:drawing>
        <wp:anchor distT="0" distB="0" distL="114300" distR="114300" simplePos="0" relativeHeight="251661312" behindDoc="0" locked="0" layoutInCell="1" allowOverlap="1" wp14:anchorId="299E1D87" wp14:editId="699A0EC0">
          <wp:simplePos x="0" y="0"/>
          <wp:positionH relativeFrom="margin">
            <wp:posOffset>5386705</wp:posOffset>
          </wp:positionH>
          <wp:positionV relativeFrom="paragraph">
            <wp:posOffset>-230505</wp:posOffset>
          </wp:positionV>
          <wp:extent cx="665480" cy="647700"/>
          <wp:effectExtent l="0" t="0" r="127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9C" w:rsidRPr="00AA4580">
      <w:rPr>
        <w:rFonts w:ascii="Arial Narrow" w:hAnsi="Arial Narrow"/>
        <w:i/>
        <w:iCs/>
        <w:color w:val="002060"/>
      </w:rPr>
      <w:t>Appel à projets « </w:t>
    </w:r>
    <w:proofErr w:type="spellStart"/>
    <w:r w:rsidR="0048629C" w:rsidRPr="00AA4580">
      <w:rPr>
        <w:rFonts w:ascii="Arial Narrow" w:hAnsi="Arial Narrow"/>
        <w:i/>
        <w:iCs/>
        <w:color w:val="002060"/>
      </w:rPr>
      <w:t>Pré-maturation</w:t>
    </w:r>
    <w:proofErr w:type="spellEnd"/>
    <w:r w:rsidR="0048629C" w:rsidRPr="00AA4580">
      <w:rPr>
        <w:rFonts w:ascii="Arial Narrow" w:hAnsi="Arial Narrow"/>
        <w:i/>
        <w:iCs/>
        <w:color w:val="002060"/>
      </w:rPr>
      <w:t> »</w:t>
    </w:r>
    <w:r w:rsidR="0048629C" w:rsidRPr="00AA4580">
      <w:rPr>
        <w:rFonts w:ascii="Arial Narrow" w:hAnsi="Arial Narrow"/>
        <w:i/>
        <w:iCs/>
        <w:noProof/>
        <w:color w:val="002060"/>
      </w:rPr>
      <w:t xml:space="preserve"> </w:t>
    </w:r>
  </w:p>
  <w:p w14:paraId="28865EF7" w14:textId="7598FA2B" w:rsidR="0048629C" w:rsidRPr="00AA4580" w:rsidRDefault="00CE653C">
    <w:pPr>
      <w:pStyle w:val="En-tte"/>
      <w:rPr>
        <w:rFonts w:ascii="Arial Narrow" w:hAnsi="Arial Narrow"/>
        <w:i/>
        <w:iCs/>
        <w:color w:val="002060"/>
      </w:rPr>
    </w:pPr>
    <w:r>
      <w:rPr>
        <w:rFonts w:ascii="Arial Narrow" w:hAnsi="Arial Narrow"/>
        <w:i/>
        <w:iCs/>
        <w:color w:val="002060"/>
      </w:rPr>
      <w:t xml:space="preserve">Pôle Universitaire d’Innovation </w:t>
    </w:r>
    <w:r w:rsidR="0048629C" w:rsidRPr="00AA4580">
      <w:rPr>
        <w:rFonts w:ascii="Arial Narrow" w:hAnsi="Arial Narrow"/>
        <w:i/>
        <w:iCs/>
        <w:color w:val="002060"/>
      </w:rPr>
      <w:t>MED’INNOV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8A91" w14:textId="696F1D96" w:rsidR="007D2C97" w:rsidRPr="00661C62" w:rsidRDefault="00C14893" w:rsidP="007D2C97">
    <w:pPr>
      <w:pStyle w:val="En-tte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58E4B046" wp14:editId="662B87CF">
          <wp:simplePos x="0" y="0"/>
          <wp:positionH relativeFrom="margin">
            <wp:posOffset>8204200</wp:posOffset>
          </wp:positionH>
          <wp:positionV relativeFrom="paragraph">
            <wp:posOffset>-335280</wp:posOffset>
          </wp:positionV>
          <wp:extent cx="971550" cy="681355"/>
          <wp:effectExtent l="0" t="0" r="0" b="444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D63E78" w14:textId="4D499D59" w:rsidR="00661C62" w:rsidRPr="00661C62" w:rsidRDefault="00661C62">
    <w:pPr>
      <w:pStyle w:val="En-tte"/>
      <w:rPr>
        <w:rFonts w:ascii="Arial Narrow" w:hAnsi="Arial Narrow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1F0"/>
    <w:multiLevelType w:val="hybridMultilevel"/>
    <w:tmpl w:val="E71A6798"/>
    <w:lvl w:ilvl="0" w:tplc="C9CC3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23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4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63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67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CC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C5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A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2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DF3"/>
    <w:multiLevelType w:val="hybridMultilevel"/>
    <w:tmpl w:val="40A0CFBE"/>
    <w:lvl w:ilvl="0" w:tplc="37065EF4">
      <w:start w:val="1"/>
      <w:numFmt w:val="decimal"/>
      <w:lvlText w:val="%1."/>
      <w:lvlJc w:val="left"/>
      <w:pPr>
        <w:ind w:left="720" w:hanging="360"/>
      </w:pPr>
    </w:lvl>
    <w:lvl w:ilvl="1" w:tplc="11E84D6A">
      <w:start w:val="1"/>
      <w:numFmt w:val="lowerLetter"/>
      <w:lvlText w:val="%2."/>
      <w:lvlJc w:val="left"/>
      <w:pPr>
        <w:ind w:left="1440" w:hanging="360"/>
      </w:pPr>
    </w:lvl>
    <w:lvl w:ilvl="2" w:tplc="50B6C970">
      <w:start w:val="1"/>
      <w:numFmt w:val="lowerRoman"/>
      <w:lvlText w:val="%3."/>
      <w:lvlJc w:val="right"/>
      <w:pPr>
        <w:ind w:left="2160" w:hanging="180"/>
      </w:pPr>
    </w:lvl>
    <w:lvl w:ilvl="3" w:tplc="89C4B654">
      <w:start w:val="1"/>
      <w:numFmt w:val="decimal"/>
      <w:lvlText w:val="%4."/>
      <w:lvlJc w:val="left"/>
      <w:pPr>
        <w:ind w:left="2880" w:hanging="360"/>
      </w:pPr>
    </w:lvl>
    <w:lvl w:ilvl="4" w:tplc="635E74EE">
      <w:start w:val="1"/>
      <w:numFmt w:val="lowerLetter"/>
      <w:lvlText w:val="%5."/>
      <w:lvlJc w:val="left"/>
      <w:pPr>
        <w:ind w:left="3600" w:hanging="360"/>
      </w:pPr>
    </w:lvl>
    <w:lvl w:ilvl="5" w:tplc="6EF05284">
      <w:start w:val="1"/>
      <w:numFmt w:val="lowerRoman"/>
      <w:lvlText w:val="%6."/>
      <w:lvlJc w:val="right"/>
      <w:pPr>
        <w:ind w:left="4320" w:hanging="180"/>
      </w:pPr>
    </w:lvl>
    <w:lvl w:ilvl="6" w:tplc="168C7840">
      <w:start w:val="1"/>
      <w:numFmt w:val="decimal"/>
      <w:lvlText w:val="%7."/>
      <w:lvlJc w:val="left"/>
      <w:pPr>
        <w:ind w:left="5040" w:hanging="360"/>
      </w:pPr>
    </w:lvl>
    <w:lvl w:ilvl="7" w:tplc="C65423A8">
      <w:start w:val="1"/>
      <w:numFmt w:val="lowerLetter"/>
      <w:lvlText w:val="%8."/>
      <w:lvlJc w:val="left"/>
      <w:pPr>
        <w:ind w:left="5760" w:hanging="360"/>
      </w:pPr>
    </w:lvl>
    <w:lvl w:ilvl="8" w:tplc="47C839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7E56"/>
    <w:multiLevelType w:val="hybridMultilevel"/>
    <w:tmpl w:val="000C0720"/>
    <w:lvl w:ilvl="0" w:tplc="9B30F926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A7BC4BB4">
      <w:start w:val="1"/>
      <w:numFmt w:val="lowerLetter"/>
      <w:lvlText w:val="%2."/>
      <w:lvlJc w:val="left"/>
      <w:pPr>
        <w:ind w:left="1440" w:hanging="360"/>
      </w:pPr>
    </w:lvl>
    <w:lvl w:ilvl="2" w:tplc="8B84E83E">
      <w:start w:val="1"/>
      <w:numFmt w:val="lowerRoman"/>
      <w:lvlText w:val="%3."/>
      <w:lvlJc w:val="right"/>
      <w:pPr>
        <w:ind w:left="2160" w:hanging="180"/>
      </w:pPr>
    </w:lvl>
    <w:lvl w:ilvl="3" w:tplc="15A6C89E">
      <w:start w:val="1"/>
      <w:numFmt w:val="decimal"/>
      <w:lvlText w:val="%4."/>
      <w:lvlJc w:val="left"/>
      <w:pPr>
        <w:ind w:left="2880" w:hanging="360"/>
      </w:pPr>
    </w:lvl>
    <w:lvl w:ilvl="4" w:tplc="EC6A4CAA">
      <w:start w:val="1"/>
      <w:numFmt w:val="lowerLetter"/>
      <w:lvlText w:val="%5."/>
      <w:lvlJc w:val="left"/>
      <w:pPr>
        <w:ind w:left="3600" w:hanging="360"/>
      </w:pPr>
    </w:lvl>
    <w:lvl w:ilvl="5" w:tplc="9D949F18">
      <w:start w:val="1"/>
      <w:numFmt w:val="lowerRoman"/>
      <w:lvlText w:val="%6."/>
      <w:lvlJc w:val="right"/>
      <w:pPr>
        <w:ind w:left="4320" w:hanging="180"/>
      </w:pPr>
    </w:lvl>
    <w:lvl w:ilvl="6" w:tplc="F73A0494">
      <w:start w:val="1"/>
      <w:numFmt w:val="decimal"/>
      <w:lvlText w:val="%7."/>
      <w:lvlJc w:val="left"/>
      <w:pPr>
        <w:ind w:left="5040" w:hanging="360"/>
      </w:pPr>
    </w:lvl>
    <w:lvl w:ilvl="7" w:tplc="FCAE36FE">
      <w:start w:val="1"/>
      <w:numFmt w:val="lowerLetter"/>
      <w:lvlText w:val="%8."/>
      <w:lvlJc w:val="left"/>
      <w:pPr>
        <w:ind w:left="5760" w:hanging="360"/>
      </w:pPr>
    </w:lvl>
    <w:lvl w:ilvl="8" w:tplc="0CB255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A670C"/>
    <w:multiLevelType w:val="hybridMultilevel"/>
    <w:tmpl w:val="1646C66A"/>
    <w:lvl w:ilvl="0" w:tplc="78D6461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92AA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8009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860B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36DB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E424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5266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E4EB6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8C3E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86138"/>
    <w:multiLevelType w:val="hybridMultilevel"/>
    <w:tmpl w:val="D3285FE2"/>
    <w:lvl w:ilvl="0" w:tplc="F156015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D9C019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9AA9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5C3F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FC8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808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88AF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324A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E0E9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372844"/>
    <w:multiLevelType w:val="hybridMultilevel"/>
    <w:tmpl w:val="D5DABAEA"/>
    <w:lvl w:ilvl="0" w:tplc="294CA8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344F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9692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3EAC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209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2E09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8AC6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E35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4264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15EB8"/>
    <w:multiLevelType w:val="hybridMultilevel"/>
    <w:tmpl w:val="C66A4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3476"/>
    <w:multiLevelType w:val="hybridMultilevel"/>
    <w:tmpl w:val="8A86CD34"/>
    <w:lvl w:ilvl="0" w:tplc="C84C84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2008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C9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A1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A6A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03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AA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0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8D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77ED0"/>
    <w:multiLevelType w:val="hybridMultilevel"/>
    <w:tmpl w:val="7E9A59F0"/>
    <w:lvl w:ilvl="0" w:tplc="B6E4B5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989B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0E62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E8F5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84240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A667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BE45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BA52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D817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C476F3"/>
    <w:multiLevelType w:val="hybridMultilevel"/>
    <w:tmpl w:val="190A12F4"/>
    <w:lvl w:ilvl="0" w:tplc="6CF6B92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880FF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BCF7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1610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0069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7A9C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2AA0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82FB4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D806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6E2921"/>
    <w:multiLevelType w:val="hybridMultilevel"/>
    <w:tmpl w:val="FF4C951E"/>
    <w:lvl w:ilvl="0" w:tplc="2334FC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5006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6A2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D001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7021D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24DC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0CC9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28C5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AE3C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A07A4"/>
    <w:multiLevelType w:val="hybridMultilevel"/>
    <w:tmpl w:val="A538F4A2"/>
    <w:lvl w:ilvl="0" w:tplc="8AEE7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CA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8D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A7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7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29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CD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6A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12E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13F55"/>
    <w:multiLevelType w:val="hybridMultilevel"/>
    <w:tmpl w:val="E18A0742"/>
    <w:lvl w:ilvl="0" w:tplc="A8DC83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125A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C6DF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B416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284ED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E4E3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BA41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E23A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36F3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743D8F"/>
    <w:multiLevelType w:val="hybridMultilevel"/>
    <w:tmpl w:val="A852FC6C"/>
    <w:lvl w:ilvl="0" w:tplc="67464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C1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2E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6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AA6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A0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48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6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E5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D43A0"/>
    <w:multiLevelType w:val="hybridMultilevel"/>
    <w:tmpl w:val="4C501680"/>
    <w:lvl w:ilvl="0" w:tplc="83F02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E5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C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E8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C2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A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61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04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CC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97618"/>
    <w:multiLevelType w:val="hybridMultilevel"/>
    <w:tmpl w:val="A518122C"/>
    <w:lvl w:ilvl="0" w:tplc="5E3E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EC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6D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05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60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4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67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47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C4A90"/>
    <w:multiLevelType w:val="hybridMultilevel"/>
    <w:tmpl w:val="69D47692"/>
    <w:lvl w:ilvl="0" w:tplc="1C3EB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C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A8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0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E40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E8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7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07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AB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E3BBD"/>
    <w:multiLevelType w:val="hybridMultilevel"/>
    <w:tmpl w:val="268871D6"/>
    <w:lvl w:ilvl="0" w:tplc="8B4C8D1A">
      <w:start w:val="1"/>
      <w:numFmt w:val="decimal"/>
      <w:pStyle w:val="Titre2"/>
      <w:lvlText w:val="%1."/>
      <w:lvlJc w:val="left"/>
      <w:pPr>
        <w:ind w:left="720" w:hanging="360"/>
      </w:pPr>
    </w:lvl>
    <w:lvl w:ilvl="1" w:tplc="AF3C228A">
      <w:start w:val="1"/>
      <w:numFmt w:val="lowerLetter"/>
      <w:lvlText w:val="%2."/>
      <w:lvlJc w:val="left"/>
      <w:pPr>
        <w:ind w:left="1440" w:hanging="360"/>
      </w:pPr>
    </w:lvl>
    <w:lvl w:ilvl="2" w:tplc="56FEA196">
      <w:start w:val="1"/>
      <w:numFmt w:val="lowerRoman"/>
      <w:lvlText w:val="%3."/>
      <w:lvlJc w:val="right"/>
      <w:pPr>
        <w:ind w:left="2160" w:hanging="180"/>
      </w:pPr>
    </w:lvl>
    <w:lvl w:ilvl="3" w:tplc="85EE882E">
      <w:start w:val="1"/>
      <w:numFmt w:val="decimal"/>
      <w:lvlText w:val="%4."/>
      <w:lvlJc w:val="left"/>
      <w:pPr>
        <w:ind w:left="2880" w:hanging="360"/>
      </w:pPr>
    </w:lvl>
    <w:lvl w:ilvl="4" w:tplc="F2D46A0E">
      <w:start w:val="1"/>
      <w:numFmt w:val="lowerLetter"/>
      <w:lvlText w:val="%5."/>
      <w:lvlJc w:val="left"/>
      <w:pPr>
        <w:ind w:left="3600" w:hanging="360"/>
      </w:pPr>
    </w:lvl>
    <w:lvl w:ilvl="5" w:tplc="0516727E">
      <w:start w:val="1"/>
      <w:numFmt w:val="lowerRoman"/>
      <w:lvlText w:val="%6."/>
      <w:lvlJc w:val="right"/>
      <w:pPr>
        <w:ind w:left="4320" w:hanging="180"/>
      </w:pPr>
    </w:lvl>
    <w:lvl w:ilvl="6" w:tplc="D7C2D900">
      <w:start w:val="1"/>
      <w:numFmt w:val="decimal"/>
      <w:lvlText w:val="%7."/>
      <w:lvlJc w:val="left"/>
      <w:pPr>
        <w:ind w:left="5040" w:hanging="360"/>
      </w:pPr>
    </w:lvl>
    <w:lvl w:ilvl="7" w:tplc="53929FD0">
      <w:start w:val="1"/>
      <w:numFmt w:val="lowerLetter"/>
      <w:lvlText w:val="%8."/>
      <w:lvlJc w:val="left"/>
      <w:pPr>
        <w:ind w:left="5760" w:hanging="360"/>
      </w:pPr>
    </w:lvl>
    <w:lvl w:ilvl="8" w:tplc="9E20D9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C30FD"/>
    <w:multiLevelType w:val="hybridMultilevel"/>
    <w:tmpl w:val="1B82C664"/>
    <w:lvl w:ilvl="0" w:tplc="783AA85A">
      <w:start w:val="1"/>
      <w:numFmt w:val="decimal"/>
      <w:lvlText w:val="%1)"/>
      <w:lvlJc w:val="left"/>
      <w:pPr>
        <w:ind w:left="720" w:hanging="360"/>
      </w:pPr>
    </w:lvl>
    <w:lvl w:ilvl="1" w:tplc="F094E4EC">
      <w:start w:val="1"/>
      <w:numFmt w:val="lowerLetter"/>
      <w:lvlText w:val="%2."/>
      <w:lvlJc w:val="left"/>
      <w:pPr>
        <w:ind w:left="1440" w:hanging="360"/>
      </w:pPr>
    </w:lvl>
    <w:lvl w:ilvl="2" w:tplc="DDCC54FA">
      <w:start w:val="1"/>
      <w:numFmt w:val="lowerRoman"/>
      <w:lvlText w:val="%3."/>
      <w:lvlJc w:val="right"/>
      <w:pPr>
        <w:ind w:left="2160" w:hanging="180"/>
      </w:pPr>
    </w:lvl>
    <w:lvl w:ilvl="3" w:tplc="93882D6A">
      <w:start w:val="1"/>
      <w:numFmt w:val="decimal"/>
      <w:lvlText w:val="%4."/>
      <w:lvlJc w:val="left"/>
      <w:pPr>
        <w:ind w:left="2880" w:hanging="360"/>
      </w:pPr>
    </w:lvl>
    <w:lvl w:ilvl="4" w:tplc="C1C09074">
      <w:start w:val="1"/>
      <w:numFmt w:val="lowerLetter"/>
      <w:lvlText w:val="%5."/>
      <w:lvlJc w:val="left"/>
      <w:pPr>
        <w:ind w:left="3600" w:hanging="360"/>
      </w:pPr>
    </w:lvl>
    <w:lvl w:ilvl="5" w:tplc="5496976C">
      <w:start w:val="1"/>
      <w:numFmt w:val="lowerRoman"/>
      <w:lvlText w:val="%6."/>
      <w:lvlJc w:val="right"/>
      <w:pPr>
        <w:ind w:left="4320" w:hanging="180"/>
      </w:pPr>
    </w:lvl>
    <w:lvl w:ilvl="6" w:tplc="7CAE7EB4">
      <w:start w:val="1"/>
      <w:numFmt w:val="decimal"/>
      <w:lvlText w:val="%7."/>
      <w:lvlJc w:val="left"/>
      <w:pPr>
        <w:ind w:left="5040" w:hanging="360"/>
      </w:pPr>
    </w:lvl>
    <w:lvl w:ilvl="7" w:tplc="5C965D74">
      <w:start w:val="1"/>
      <w:numFmt w:val="lowerLetter"/>
      <w:lvlText w:val="%8."/>
      <w:lvlJc w:val="left"/>
      <w:pPr>
        <w:ind w:left="5760" w:hanging="360"/>
      </w:pPr>
    </w:lvl>
    <w:lvl w:ilvl="8" w:tplc="A7C8481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34EB9"/>
    <w:multiLevelType w:val="hybridMultilevel"/>
    <w:tmpl w:val="9C88AB50"/>
    <w:lvl w:ilvl="0" w:tplc="8FC052C8">
      <w:start w:val="1"/>
      <w:numFmt w:val="upperLetter"/>
      <w:lvlText w:val="%1."/>
      <w:lvlJc w:val="left"/>
      <w:pPr>
        <w:ind w:left="720" w:hanging="360"/>
      </w:pPr>
    </w:lvl>
    <w:lvl w:ilvl="1" w:tplc="397CD2AA">
      <w:start w:val="1"/>
      <w:numFmt w:val="lowerLetter"/>
      <w:lvlText w:val="%2."/>
      <w:lvlJc w:val="left"/>
      <w:pPr>
        <w:ind w:left="1440" w:hanging="360"/>
      </w:pPr>
    </w:lvl>
    <w:lvl w:ilvl="2" w:tplc="50F64EE2">
      <w:start w:val="1"/>
      <w:numFmt w:val="lowerRoman"/>
      <w:lvlText w:val="%3."/>
      <w:lvlJc w:val="right"/>
      <w:pPr>
        <w:ind w:left="2160" w:hanging="180"/>
      </w:pPr>
    </w:lvl>
    <w:lvl w:ilvl="3" w:tplc="91AAA91E">
      <w:start w:val="1"/>
      <w:numFmt w:val="decimal"/>
      <w:lvlText w:val="%4."/>
      <w:lvlJc w:val="left"/>
      <w:pPr>
        <w:ind w:left="2880" w:hanging="360"/>
      </w:pPr>
    </w:lvl>
    <w:lvl w:ilvl="4" w:tplc="983222A2">
      <w:start w:val="1"/>
      <w:numFmt w:val="lowerLetter"/>
      <w:lvlText w:val="%5."/>
      <w:lvlJc w:val="left"/>
      <w:pPr>
        <w:ind w:left="3600" w:hanging="360"/>
      </w:pPr>
    </w:lvl>
    <w:lvl w:ilvl="5" w:tplc="1B08851A">
      <w:start w:val="1"/>
      <w:numFmt w:val="lowerRoman"/>
      <w:lvlText w:val="%6."/>
      <w:lvlJc w:val="right"/>
      <w:pPr>
        <w:ind w:left="4320" w:hanging="180"/>
      </w:pPr>
    </w:lvl>
    <w:lvl w:ilvl="6" w:tplc="AA54D980">
      <w:start w:val="1"/>
      <w:numFmt w:val="decimal"/>
      <w:lvlText w:val="%7."/>
      <w:lvlJc w:val="left"/>
      <w:pPr>
        <w:ind w:left="5040" w:hanging="360"/>
      </w:pPr>
    </w:lvl>
    <w:lvl w:ilvl="7" w:tplc="C068020A">
      <w:start w:val="1"/>
      <w:numFmt w:val="lowerLetter"/>
      <w:lvlText w:val="%8."/>
      <w:lvlJc w:val="left"/>
      <w:pPr>
        <w:ind w:left="5760" w:hanging="360"/>
      </w:pPr>
    </w:lvl>
    <w:lvl w:ilvl="8" w:tplc="A20E64D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363D0"/>
    <w:multiLevelType w:val="hybridMultilevel"/>
    <w:tmpl w:val="FFB21058"/>
    <w:lvl w:ilvl="0" w:tplc="843A3D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D66221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62A0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A8FD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6005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4A3D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866D4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66AD0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D0F0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5014E4"/>
    <w:multiLevelType w:val="hybridMultilevel"/>
    <w:tmpl w:val="3E1E56CA"/>
    <w:lvl w:ilvl="0" w:tplc="D77C2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4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64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20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E63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22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EA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6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04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D5738"/>
    <w:multiLevelType w:val="hybridMultilevel"/>
    <w:tmpl w:val="AA1450E4"/>
    <w:lvl w:ilvl="0" w:tplc="9F700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4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C0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88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24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E2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8FB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2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8529A"/>
    <w:multiLevelType w:val="hybridMultilevel"/>
    <w:tmpl w:val="6EF63F4E"/>
    <w:lvl w:ilvl="0" w:tplc="F9D04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C6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41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A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02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CB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657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C6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B24B0"/>
    <w:multiLevelType w:val="hybridMultilevel"/>
    <w:tmpl w:val="67324D58"/>
    <w:lvl w:ilvl="0" w:tplc="AF7A5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C1A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66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83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46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E1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C4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23E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CF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76D9A"/>
    <w:multiLevelType w:val="hybridMultilevel"/>
    <w:tmpl w:val="F2B46C06"/>
    <w:lvl w:ilvl="0" w:tplc="82E8A6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489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10AD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BC7D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7CCF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10B4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D64E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50BB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5C57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6679DD"/>
    <w:multiLevelType w:val="hybridMultilevel"/>
    <w:tmpl w:val="C630A240"/>
    <w:lvl w:ilvl="0" w:tplc="0E8213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90AFE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7AAF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24A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3CC9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346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9A66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F0D7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E858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4"/>
  </w:num>
  <w:num w:numId="8">
    <w:abstractNumId w:val="7"/>
  </w:num>
  <w:num w:numId="9">
    <w:abstractNumId w:val="12"/>
  </w:num>
  <w:num w:numId="10">
    <w:abstractNumId w:val="26"/>
  </w:num>
  <w:num w:numId="11">
    <w:abstractNumId w:val="8"/>
  </w:num>
  <w:num w:numId="12">
    <w:abstractNumId w:val="10"/>
  </w:num>
  <w:num w:numId="13">
    <w:abstractNumId w:val="15"/>
  </w:num>
  <w:num w:numId="14">
    <w:abstractNumId w:val="5"/>
  </w:num>
  <w:num w:numId="15">
    <w:abstractNumId w:val="16"/>
  </w:num>
  <w:num w:numId="16">
    <w:abstractNumId w:val="22"/>
  </w:num>
  <w:num w:numId="17">
    <w:abstractNumId w:val="25"/>
  </w:num>
  <w:num w:numId="18">
    <w:abstractNumId w:val="23"/>
  </w:num>
  <w:num w:numId="19">
    <w:abstractNumId w:val="20"/>
  </w:num>
  <w:num w:numId="20">
    <w:abstractNumId w:val="13"/>
  </w:num>
  <w:num w:numId="21">
    <w:abstractNumId w:val="2"/>
    <w:lvlOverride w:ilvl="0">
      <w:startOverride w:val="1"/>
    </w:lvlOverride>
  </w:num>
  <w:num w:numId="22">
    <w:abstractNumId w:val="19"/>
  </w:num>
  <w:num w:numId="23">
    <w:abstractNumId w:val="1"/>
  </w:num>
  <w:num w:numId="24">
    <w:abstractNumId w:val="24"/>
  </w:num>
  <w:num w:numId="25">
    <w:abstractNumId w:val="3"/>
  </w:num>
  <w:num w:numId="26">
    <w:abstractNumId w:val="21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76"/>
    <w:rsid w:val="00006C56"/>
    <w:rsid w:val="002176E5"/>
    <w:rsid w:val="002D7D11"/>
    <w:rsid w:val="00326442"/>
    <w:rsid w:val="00326783"/>
    <w:rsid w:val="00365DB6"/>
    <w:rsid w:val="00380025"/>
    <w:rsid w:val="003C5DF6"/>
    <w:rsid w:val="003F70AD"/>
    <w:rsid w:val="004502D6"/>
    <w:rsid w:val="0048629C"/>
    <w:rsid w:val="00571B6D"/>
    <w:rsid w:val="005930D8"/>
    <w:rsid w:val="00652814"/>
    <w:rsid w:val="00661C62"/>
    <w:rsid w:val="006F3CCF"/>
    <w:rsid w:val="00744B37"/>
    <w:rsid w:val="00756088"/>
    <w:rsid w:val="007816D9"/>
    <w:rsid w:val="00786246"/>
    <w:rsid w:val="007D2C97"/>
    <w:rsid w:val="007E12D4"/>
    <w:rsid w:val="00830D21"/>
    <w:rsid w:val="008634FC"/>
    <w:rsid w:val="008E5AF0"/>
    <w:rsid w:val="008F79B9"/>
    <w:rsid w:val="00922829"/>
    <w:rsid w:val="00950109"/>
    <w:rsid w:val="009B3A13"/>
    <w:rsid w:val="009B68DE"/>
    <w:rsid w:val="00A12757"/>
    <w:rsid w:val="00A22D11"/>
    <w:rsid w:val="00A46C76"/>
    <w:rsid w:val="00A60BFA"/>
    <w:rsid w:val="00AA4580"/>
    <w:rsid w:val="00AB6043"/>
    <w:rsid w:val="00B71342"/>
    <w:rsid w:val="00BC64DE"/>
    <w:rsid w:val="00BF1069"/>
    <w:rsid w:val="00BF13C2"/>
    <w:rsid w:val="00C03034"/>
    <w:rsid w:val="00C14893"/>
    <w:rsid w:val="00C32BD8"/>
    <w:rsid w:val="00C968AE"/>
    <w:rsid w:val="00CA18C9"/>
    <w:rsid w:val="00CA2784"/>
    <w:rsid w:val="00CE653C"/>
    <w:rsid w:val="00CF379C"/>
    <w:rsid w:val="00DE047A"/>
    <w:rsid w:val="00DE10DB"/>
    <w:rsid w:val="00E12894"/>
    <w:rsid w:val="00E87BAE"/>
    <w:rsid w:val="00F2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FF87C"/>
  <w15:docId w15:val="{C5BFA7F4-F821-466C-9F3F-423FA546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4490-BA21-417F-AD79-C5FA0BE0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ANDRIAMORATSIRESY</dc:creator>
  <cp:keywords/>
  <dc:description/>
  <cp:lastModifiedBy>Alice De-Forges-De-Parny</cp:lastModifiedBy>
  <cp:revision>3</cp:revision>
  <dcterms:created xsi:type="dcterms:W3CDTF">2024-04-12T12:00:00Z</dcterms:created>
  <dcterms:modified xsi:type="dcterms:W3CDTF">2026-02-05T14:39:00Z</dcterms:modified>
</cp:coreProperties>
</file>